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76CD3" w14:textId="77777777" w:rsidR="006C5BF1" w:rsidRPr="00552952" w:rsidRDefault="006C5BF1">
      <w:pPr>
        <w:spacing w:before="240"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4C6AC76" w14:textId="77777777" w:rsidR="00C4599C" w:rsidRPr="003D5D50" w:rsidRDefault="00C4599C" w:rsidP="00C4599C">
      <w:pPr>
        <w:spacing w:after="0" w:line="240" w:lineRule="auto"/>
        <w:jc w:val="center"/>
        <w:rPr>
          <w:rFonts w:ascii="Arial" w:hAnsi="Arial" w:cs="Arial"/>
          <w:b/>
          <w:bCs/>
          <w:smallCaps/>
          <w:sz w:val="20"/>
          <w:szCs w:val="20"/>
        </w:rPr>
      </w:pPr>
      <w:r w:rsidRPr="003D5D50">
        <w:rPr>
          <w:rFonts w:ascii="Arial" w:hAnsi="Arial" w:cs="Arial"/>
          <w:b/>
          <w:bCs/>
          <w:sz w:val="20"/>
          <w:szCs w:val="20"/>
        </w:rPr>
        <w:t>EKONOMIŠKAI NAUDINGIAUSIO PASIŪLYMO VERTINIMO METODIKA</w:t>
      </w:r>
    </w:p>
    <w:p w14:paraId="45976CD5" w14:textId="77777777" w:rsidR="006C5BF1" w:rsidRPr="003D5D50" w:rsidRDefault="006C5BF1">
      <w:pPr>
        <w:autoSpaceDE w:val="0"/>
        <w:autoSpaceDN w:val="0"/>
        <w:adjustRightInd w:val="0"/>
        <w:spacing w:after="0" w:line="240" w:lineRule="auto"/>
        <w:ind w:firstLine="312"/>
        <w:jc w:val="both"/>
        <w:rPr>
          <w:rFonts w:ascii="Arial" w:eastAsia="Times New Roman" w:hAnsi="Arial" w:cs="Arial"/>
          <w:sz w:val="20"/>
          <w:szCs w:val="20"/>
        </w:rPr>
      </w:pPr>
    </w:p>
    <w:p w14:paraId="45976CD6" w14:textId="77777777" w:rsidR="006C5BF1" w:rsidRPr="003D5D50" w:rsidRDefault="00FC54B4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3D5D50">
        <w:rPr>
          <w:rFonts w:ascii="Arial" w:hAnsi="Arial" w:cs="Arial"/>
          <w:sz w:val="20"/>
          <w:szCs w:val="20"/>
        </w:rPr>
        <w:t>Šiame priede pateikiami ekonomiškai naudingiausio pasiūlymo vertinimo kriterijai, jų vertės, formulės, pagal kurias bus skaičiuojamas pasiūlymų ekonominis naudingumas.</w:t>
      </w:r>
    </w:p>
    <w:p w14:paraId="45976CD7" w14:textId="77777777" w:rsidR="006C5BF1" w:rsidRPr="003D5D50" w:rsidRDefault="006C5BF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2279"/>
        <w:gridCol w:w="3115"/>
      </w:tblGrid>
      <w:tr w:rsidR="00C4599C" w:rsidRPr="003D5D50" w14:paraId="45976CDB" w14:textId="77777777" w:rsidTr="00C4599C">
        <w:trPr>
          <w:cantSplit/>
          <w:trHeight w:val="989"/>
        </w:trPr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6CD8" w14:textId="45C148BB" w:rsidR="00C4599C" w:rsidRPr="003D5D50" w:rsidRDefault="00C4599C" w:rsidP="00C45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D5D50">
              <w:rPr>
                <w:rFonts w:ascii="Arial" w:hAnsi="Arial" w:cs="Arial"/>
                <w:b/>
                <w:sz w:val="20"/>
                <w:szCs w:val="20"/>
              </w:rPr>
              <w:t>Vertinimo kriterijai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6CD9" w14:textId="37019FE2" w:rsidR="00C4599C" w:rsidRPr="003D5D50" w:rsidRDefault="00C4599C" w:rsidP="00C45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D5D50">
              <w:rPr>
                <w:rFonts w:ascii="Arial" w:hAnsi="Arial" w:cs="Arial"/>
                <w:b/>
                <w:sz w:val="20"/>
                <w:szCs w:val="20"/>
              </w:rPr>
              <w:t xml:space="preserve">Lyginamasis svoris 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76CDA" w14:textId="6A19ADF8" w:rsidR="00C4599C" w:rsidRPr="003D5D50" w:rsidRDefault="00C4599C" w:rsidP="00C459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D5D50">
              <w:rPr>
                <w:rFonts w:ascii="Arial" w:hAnsi="Arial" w:cs="Arial"/>
                <w:b/>
                <w:bCs/>
                <w:sz w:val="20"/>
                <w:szCs w:val="20"/>
              </w:rPr>
              <w:t>Pasiūlyme reikalinga pateikti informacija, kuri bus vertinama pagal ekonominio naudingumo kriterijus</w:t>
            </w:r>
          </w:p>
        </w:tc>
      </w:tr>
      <w:tr w:rsidR="006C5BF1" w:rsidRPr="003D5D50" w14:paraId="45976CE0" w14:textId="77777777" w:rsidTr="00C4599C">
        <w:trPr>
          <w:cantSplit/>
          <w:trHeight w:val="576"/>
        </w:trPr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6CDC" w14:textId="15BFA255" w:rsidR="006C5BF1" w:rsidRPr="003D5D50" w:rsidRDefault="00C4599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D5D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Pirmas kriterijus: </w:t>
            </w:r>
            <w:r w:rsidRPr="003D5D50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Pasiūlymo kaina (įskaitant PVM) </w:t>
            </w:r>
            <w:r w:rsidRPr="003D5D50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</w:rPr>
              <w:t>(C)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F950" w14:textId="42E72A93" w:rsidR="00C4599C" w:rsidRPr="003D5D50" w:rsidRDefault="00C4599C" w:rsidP="00C45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D5D50">
              <w:rPr>
                <w:rFonts w:ascii="Arial" w:eastAsia="Times New Roman" w:hAnsi="Arial" w:cs="Arial"/>
                <w:sz w:val="20"/>
                <w:szCs w:val="20"/>
              </w:rPr>
              <w:t xml:space="preserve">X = </w:t>
            </w:r>
            <w:r w:rsidR="001209E7" w:rsidRPr="003D5D50">
              <w:rPr>
                <w:rFonts w:ascii="Arial" w:eastAsia="Times New Roman" w:hAnsi="Arial" w:cs="Arial"/>
                <w:sz w:val="20"/>
                <w:szCs w:val="20"/>
              </w:rPr>
              <w:t>6</w:t>
            </w:r>
            <w:r w:rsidR="00225B25" w:rsidRPr="003D5D50"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3D5D50">
              <w:rPr>
                <w:rFonts w:ascii="Arial" w:eastAsia="Times New Roman" w:hAnsi="Arial" w:cs="Arial"/>
                <w:sz w:val="20"/>
                <w:szCs w:val="20"/>
              </w:rPr>
              <w:t xml:space="preserve"> balų</w:t>
            </w:r>
          </w:p>
          <w:p w14:paraId="45976CDD" w14:textId="511F41FC" w:rsidR="006C5BF1" w:rsidRPr="003D5D50" w:rsidRDefault="006C5BF1" w:rsidP="00C45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1AE5" w14:textId="451B686E" w:rsidR="00C4599C" w:rsidRPr="003D5D50" w:rsidRDefault="00C4599C" w:rsidP="00C4599C">
            <w:pPr>
              <w:pStyle w:val="Default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3D5D50">
              <w:rPr>
                <w:i/>
                <w:iCs/>
                <w:color w:val="auto"/>
                <w:sz w:val="18"/>
                <w:szCs w:val="18"/>
              </w:rPr>
              <w:t xml:space="preserve">(Užpildytas </w:t>
            </w:r>
            <w:r w:rsidR="00260C53" w:rsidRPr="003D5D50">
              <w:rPr>
                <w:i/>
                <w:iCs/>
                <w:color w:val="auto"/>
                <w:sz w:val="18"/>
                <w:szCs w:val="18"/>
              </w:rPr>
              <w:t>Specialiųjų pirkimo sąlygų</w:t>
            </w:r>
            <w:r w:rsidR="005222B7" w:rsidRPr="003D5D50">
              <w:rPr>
                <w:i/>
                <w:iCs/>
                <w:color w:val="auto"/>
                <w:sz w:val="18"/>
                <w:szCs w:val="18"/>
              </w:rPr>
              <w:t xml:space="preserve"> </w:t>
            </w:r>
            <w:r w:rsidRPr="003D5D50">
              <w:rPr>
                <w:i/>
                <w:iCs/>
                <w:color w:val="auto"/>
                <w:sz w:val="18"/>
                <w:szCs w:val="18"/>
              </w:rPr>
              <w:t>1 priedas)</w:t>
            </w:r>
          </w:p>
          <w:p w14:paraId="75E9DB5C" w14:textId="77777777" w:rsidR="00C4599C" w:rsidRPr="003D5D50" w:rsidRDefault="00C4599C" w:rsidP="00C45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5976CDE" w14:textId="1788C8A4" w:rsidR="006C5BF1" w:rsidRPr="003D5D50" w:rsidRDefault="00FC54B4" w:rsidP="00C45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5D50">
              <w:rPr>
                <w:rFonts w:ascii="Arial" w:eastAsia="Times New Roman" w:hAnsi="Arial" w:cs="Arial"/>
                <w:sz w:val="18"/>
                <w:szCs w:val="18"/>
              </w:rPr>
              <w:t>Maksimalus įvertinimas</w:t>
            </w:r>
          </w:p>
          <w:p w14:paraId="45976CDF" w14:textId="30A4ED14" w:rsidR="00C4599C" w:rsidRPr="003D5D50" w:rsidRDefault="00C4599C" w:rsidP="00C459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5D5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 (Min. 0 balų, </w:t>
            </w:r>
            <w:proofErr w:type="spellStart"/>
            <w:r w:rsidRPr="003D5D50">
              <w:rPr>
                <w:rFonts w:ascii="Arial" w:hAnsi="Arial" w:cs="Arial"/>
                <w:i/>
                <w:iCs/>
                <w:sz w:val="18"/>
                <w:szCs w:val="18"/>
              </w:rPr>
              <w:t>maks</w:t>
            </w:r>
            <w:proofErr w:type="spellEnd"/>
            <w:r w:rsidRPr="003D5D5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r w:rsidR="001209E7" w:rsidRPr="003D5D50">
              <w:rPr>
                <w:rFonts w:ascii="Arial" w:hAnsi="Arial" w:cs="Arial"/>
                <w:i/>
                <w:iCs/>
                <w:sz w:val="18"/>
                <w:szCs w:val="18"/>
              </w:rPr>
              <w:t>6</w:t>
            </w:r>
            <w:r w:rsidR="00225B25" w:rsidRPr="003D5D50">
              <w:rPr>
                <w:rFonts w:ascii="Arial" w:hAnsi="Arial" w:cs="Arial"/>
                <w:i/>
                <w:iCs/>
                <w:sz w:val="18"/>
                <w:szCs w:val="18"/>
                <w:lang w:val="en-US"/>
              </w:rPr>
              <w:t xml:space="preserve">0 </w:t>
            </w:r>
            <w:r w:rsidRPr="003D5D50">
              <w:rPr>
                <w:rFonts w:ascii="Arial" w:hAnsi="Arial" w:cs="Arial"/>
                <w:i/>
                <w:iCs/>
                <w:sz w:val="18"/>
                <w:szCs w:val="18"/>
              </w:rPr>
              <w:t>balai)</w:t>
            </w:r>
          </w:p>
        </w:tc>
      </w:tr>
      <w:tr w:rsidR="001209E7" w:rsidRPr="003D5D50" w14:paraId="45976CEA" w14:textId="77777777" w:rsidTr="00C4599C">
        <w:trPr>
          <w:cantSplit/>
          <w:trHeight w:val="686"/>
        </w:trPr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6CE6" w14:textId="4377F5A5" w:rsidR="001209E7" w:rsidRPr="003D5D50" w:rsidRDefault="001209E7" w:rsidP="001209E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D5D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Antras kriterijus: </w:t>
            </w:r>
            <w:r w:rsidRPr="003D5D50">
              <w:rPr>
                <w:rFonts w:ascii="Arial" w:eastAsia="Times New Roman" w:hAnsi="Arial" w:cs="Arial"/>
                <w:sz w:val="20"/>
                <w:szCs w:val="20"/>
              </w:rPr>
              <w:t>330</w:t>
            </w:r>
            <w:r w:rsidR="00A5650C" w:rsidRPr="003D5D50">
              <w:rPr>
                <w:rFonts w:ascii="Arial" w:eastAsia="Times New Roman" w:hAnsi="Arial" w:cs="Arial"/>
                <w:sz w:val="20"/>
                <w:szCs w:val="20"/>
              </w:rPr>
              <w:t>-400</w:t>
            </w:r>
            <w:r w:rsidRPr="003D5D5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3D5D50">
              <w:rPr>
                <w:rFonts w:ascii="Arial" w:eastAsia="Times New Roman" w:hAnsi="Arial" w:cs="Arial"/>
                <w:sz w:val="20"/>
                <w:szCs w:val="20"/>
              </w:rPr>
              <w:t>kV</w:t>
            </w:r>
            <w:proofErr w:type="spellEnd"/>
            <w:r w:rsidRPr="003D5D50">
              <w:rPr>
                <w:rFonts w:ascii="Arial" w:eastAsia="Times New Roman" w:hAnsi="Arial" w:cs="Arial"/>
                <w:sz w:val="20"/>
                <w:szCs w:val="20"/>
              </w:rPr>
              <w:t xml:space="preserve"> įtampos </w:t>
            </w:r>
            <w:proofErr w:type="spellStart"/>
            <w:r w:rsidRPr="003D5D50">
              <w:rPr>
                <w:rFonts w:ascii="Arial" w:eastAsia="Times New Roman" w:hAnsi="Arial" w:cs="Arial"/>
                <w:sz w:val="20"/>
                <w:szCs w:val="20"/>
              </w:rPr>
              <w:t>viengrandžių</w:t>
            </w:r>
            <w:proofErr w:type="spellEnd"/>
            <w:r w:rsidRPr="003D5D50">
              <w:rPr>
                <w:rFonts w:ascii="Arial" w:eastAsia="Times New Roman" w:hAnsi="Arial" w:cs="Arial"/>
                <w:sz w:val="20"/>
                <w:szCs w:val="20"/>
              </w:rPr>
              <w:t xml:space="preserve"> oro linijų tipinių metalinių atramų projekto parengimo laikas (</w:t>
            </w:r>
            <w:r w:rsidRPr="003D5D5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T</w:t>
            </w:r>
            <w:r w:rsidRPr="003D5D50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6CE7" w14:textId="01BE8478" w:rsidR="001209E7" w:rsidRPr="003D5D50" w:rsidRDefault="001209E7" w:rsidP="001209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D5D50">
              <w:rPr>
                <w:rFonts w:ascii="Arial" w:eastAsia="Times New Roman" w:hAnsi="Arial" w:cs="Arial"/>
                <w:sz w:val="20"/>
                <w:szCs w:val="20"/>
              </w:rPr>
              <w:t>Y = 20 balų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F545" w14:textId="7B5B233D" w:rsidR="001209E7" w:rsidRPr="003D5D50" w:rsidRDefault="00260C53" w:rsidP="001209E7">
            <w:pPr>
              <w:pStyle w:val="Default"/>
              <w:jc w:val="center"/>
              <w:rPr>
                <w:i/>
                <w:iCs/>
                <w:sz w:val="18"/>
                <w:szCs w:val="18"/>
              </w:rPr>
            </w:pPr>
            <w:r w:rsidRPr="003D5D50">
              <w:rPr>
                <w:i/>
                <w:iCs/>
                <w:sz w:val="18"/>
                <w:szCs w:val="18"/>
              </w:rPr>
              <w:t>(Užpildytas Specialiųjų pirkimo sąlygų 1 priedas)</w:t>
            </w:r>
          </w:p>
          <w:p w14:paraId="7D2821D7" w14:textId="77777777" w:rsidR="00260C53" w:rsidRPr="003D5D50" w:rsidRDefault="00260C53" w:rsidP="001209E7">
            <w:pPr>
              <w:pStyle w:val="Default"/>
              <w:jc w:val="center"/>
              <w:rPr>
                <w:i/>
                <w:iCs/>
                <w:sz w:val="18"/>
                <w:szCs w:val="18"/>
              </w:rPr>
            </w:pPr>
          </w:p>
          <w:p w14:paraId="3D19FDF9" w14:textId="77777777" w:rsidR="001209E7" w:rsidRPr="003D5D50" w:rsidRDefault="001209E7" w:rsidP="00120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5D50">
              <w:rPr>
                <w:rFonts w:ascii="Arial" w:eastAsia="Times New Roman" w:hAnsi="Arial" w:cs="Arial"/>
                <w:sz w:val="18"/>
                <w:szCs w:val="18"/>
              </w:rPr>
              <w:t>Maksimalus įvertinimas</w:t>
            </w:r>
          </w:p>
          <w:p w14:paraId="45976CE9" w14:textId="29310098" w:rsidR="001209E7" w:rsidRPr="003D5D50" w:rsidRDefault="001209E7" w:rsidP="00120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D5D5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 (Min. 0 balų, </w:t>
            </w:r>
            <w:proofErr w:type="spellStart"/>
            <w:r w:rsidRPr="003D5D50">
              <w:rPr>
                <w:rFonts w:ascii="Arial" w:hAnsi="Arial" w:cs="Arial"/>
                <w:i/>
                <w:iCs/>
                <w:sz w:val="18"/>
                <w:szCs w:val="18"/>
              </w:rPr>
              <w:t>maks</w:t>
            </w:r>
            <w:proofErr w:type="spellEnd"/>
            <w:r w:rsidRPr="003D5D5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. </w:t>
            </w:r>
            <w:r w:rsidRPr="003D5D50">
              <w:rPr>
                <w:rFonts w:ascii="Arial" w:hAnsi="Arial" w:cs="Arial"/>
                <w:i/>
                <w:iCs/>
                <w:sz w:val="18"/>
                <w:szCs w:val="18"/>
                <w:lang w:val="fi-FI"/>
              </w:rPr>
              <w:t>20</w:t>
            </w:r>
            <w:r w:rsidRPr="003D5D50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balų)</w:t>
            </w:r>
          </w:p>
        </w:tc>
      </w:tr>
      <w:tr w:rsidR="001209E7" w:rsidRPr="003D5D50" w14:paraId="548EDA1C" w14:textId="77777777" w:rsidTr="00C4599C">
        <w:trPr>
          <w:cantSplit/>
          <w:trHeight w:val="686"/>
        </w:trPr>
        <w:tc>
          <w:tcPr>
            <w:tcW w:w="2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8E38" w14:textId="4D33B1D9" w:rsidR="001209E7" w:rsidRPr="003D5D50" w:rsidRDefault="001209E7" w:rsidP="001209E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D5D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Trečias kriterijus: </w:t>
            </w:r>
            <w:r w:rsidRPr="003D5D50">
              <w:rPr>
                <w:rFonts w:ascii="Arial" w:eastAsia="Times New Roman" w:hAnsi="Arial" w:cs="Arial"/>
                <w:sz w:val="20"/>
                <w:szCs w:val="20"/>
              </w:rPr>
              <w:t>330</w:t>
            </w:r>
            <w:r w:rsidR="00A5650C" w:rsidRPr="003D5D50">
              <w:rPr>
                <w:rFonts w:ascii="Arial" w:eastAsia="Times New Roman" w:hAnsi="Arial" w:cs="Arial"/>
                <w:sz w:val="20"/>
                <w:szCs w:val="20"/>
              </w:rPr>
              <w:t>-400</w:t>
            </w:r>
            <w:r w:rsidRPr="003D5D5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3D5D50">
              <w:rPr>
                <w:rFonts w:ascii="Arial" w:eastAsia="Times New Roman" w:hAnsi="Arial" w:cs="Arial"/>
                <w:sz w:val="20"/>
                <w:szCs w:val="20"/>
              </w:rPr>
              <w:t>kV</w:t>
            </w:r>
            <w:proofErr w:type="spellEnd"/>
            <w:r w:rsidRPr="003D5D50">
              <w:rPr>
                <w:rFonts w:ascii="Arial" w:eastAsia="Times New Roman" w:hAnsi="Arial" w:cs="Arial"/>
                <w:sz w:val="20"/>
                <w:szCs w:val="20"/>
              </w:rPr>
              <w:t xml:space="preserve"> įtampos </w:t>
            </w:r>
            <w:proofErr w:type="spellStart"/>
            <w:r w:rsidRPr="003D5D50">
              <w:rPr>
                <w:rFonts w:ascii="Arial" w:eastAsia="Times New Roman" w:hAnsi="Arial" w:cs="Arial"/>
                <w:sz w:val="20"/>
                <w:szCs w:val="20"/>
              </w:rPr>
              <w:t>viengrandžių</w:t>
            </w:r>
            <w:proofErr w:type="spellEnd"/>
            <w:r w:rsidRPr="003D5D50">
              <w:rPr>
                <w:rFonts w:ascii="Arial" w:eastAsia="Times New Roman" w:hAnsi="Arial" w:cs="Arial"/>
                <w:sz w:val="20"/>
                <w:szCs w:val="20"/>
              </w:rPr>
              <w:t xml:space="preserve"> oro linijų tipinių metalinių atramų svoriai (M)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A08E" w14:textId="4B12FFA0" w:rsidR="001209E7" w:rsidRPr="003D5D50" w:rsidRDefault="001209E7" w:rsidP="00120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D5D50">
              <w:rPr>
                <w:rFonts w:ascii="Arial" w:eastAsia="Times New Roman" w:hAnsi="Arial" w:cs="Arial"/>
                <w:sz w:val="20"/>
                <w:szCs w:val="20"/>
              </w:rPr>
              <w:t>Z = 20  balų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FE11" w14:textId="0D70B308" w:rsidR="001209E7" w:rsidRPr="003D5D50" w:rsidRDefault="00260C53" w:rsidP="00260C5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3D5D50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(Užpildytas Specialiųjų pirkimo sąlygų 1 priedas)</w:t>
            </w:r>
          </w:p>
          <w:p w14:paraId="4E6854D7" w14:textId="77777777" w:rsidR="00260C53" w:rsidRPr="003D5D50" w:rsidRDefault="00260C53" w:rsidP="00260C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D7E8FC4" w14:textId="77777777" w:rsidR="001209E7" w:rsidRPr="003D5D50" w:rsidRDefault="001209E7" w:rsidP="001209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D5D50">
              <w:rPr>
                <w:rFonts w:ascii="Arial" w:eastAsia="Times New Roman" w:hAnsi="Arial" w:cs="Arial"/>
                <w:sz w:val="18"/>
                <w:szCs w:val="18"/>
              </w:rPr>
              <w:t>Maksimalus įvertinimas</w:t>
            </w:r>
          </w:p>
          <w:p w14:paraId="258759DB" w14:textId="5B5E37E1" w:rsidR="001209E7" w:rsidRPr="003D5D50" w:rsidRDefault="001209E7" w:rsidP="001209E7">
            <w:pPr>
              <w:pStyle w:val="Default"/>
              <w:jc w:val="center"/>
              <w:rPr>
                <w:i/>
                <w:iCs/>
                <w:color w:val="auto"/>
                <w:sz w:val="18"/>
                <w:szCs w:val="18"/>
              </w:rPr>
            </w:pPr>
            <w:r w:rsidRPr="003D5D50">
              <w:rPr>
                <w:i/>
                <w:iCs/>
                <w:sz w:val="18"/>
                <w:szCs w:val="18"/>
              </w:rPr>
              <w:t xml:space="preserve">M (Min. 0 balų, </w:t>
            </w:r>
            <w:proofErr w:type="spellStart"/>
            <w:r w:rsidRPr="003D5D50">
              <w:rPr>
                <w:i/>
                <w:iCs/>
                <w:sz w:val="18"/>
                <w:szCs w:val="18"/>
              </w:rPr>
              <w:t>maks</w:t>
            </w:r>
            <w:proofErr w:type="spellEnd"/>
            <w:r w:rsidRPr="003D5D50">
              <w:rPr>
                <w:i/>
                <w:iCs/>
                <w:sz w:val="18"/>
                <w:szCs w:val="18"/>
              </w:rPr>
              <w:t xml:space="preserve">. </w:t>
            </w:r>
            <w:r w:rsidRPr="003D5D50">
              <w:rPr>
                <w:i/>
                <w:iCs/>
                <w:sz w:val="18"/>
                <w:szCs w:val="18"/>
                <w:lang w:val="en-US"/>
              </w:rPr>
              <w:t>20</w:t>
            </w:r>
            <w:r w:rsidRPr="003D5D50">
              <w:rPr>
                <w:i/>
                <w:iCs/>
                <w:sz w:val="18"/>
                <w:szCs w:val="18"/>
              </w:rPr>
              <w:t xml:space="preserve"> balų)</w:t>
            </w:r>
          </w:p>
        </w:tc>
      </w:tr>
    </w:tbl>
    <w:p w14:paraId="45976CF9" w14:textId="77777777" w:rsidR="006C5BF1" w:rsidRPr="003D5D50" w:rsidRDefault="006C5BF1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5976CFA" w14:textId="77777777" w:rsidR="006C5BF1" w:rsidRPr="003D5D50" w:rsidRDefault="00FC54B4" w:rsidP="00225B25">
      <w:pPr>
        <w:keepNext/>
        <w:numPr>
          <w:ilvl w:val="0"/>
          <w:numId w:val="4"/>
        </w:numPr>
        <w:tabs>
          <w:tab w:val="left" w:pos="284"/>
          <w:tab w:val="left" w:pos="450"/>
          <w:tab w:val="left" w:pos="851"/>
        </w:tabs>
        <w:spacing w:after="0" w:line="240" w:lineRule="auto"/>
        <w:ind w:left="0" w:firstLine="0"/>
        <w:jc w:val="both"/>
        <w:outlineLvl w:val="1"/>
        <w:rPr>
          <w:rFonts w:ascii="Arial" w:eastAsia="Times New Roman" w:hAnsi="Arial" w:cs="Arial"/>
          <w:bCs/>
          <w:sz w:val="20"/>
          <w:szCs w:val="20"/>
          <w:lang w:eastAsia="lt-LT"/>
        </w:rPr>
      </w:pPr>
      <w:r w:rsidRPr="003D5D50">
        <w:rPr>
          <w:rFonts w:ascii="Arial" w:eastAsia="Times New Roman" w:hAnsi="Arial" w:cs="Arial"/>
          <w:bCs/>
          <w:sz w:val="20"/>
          <w:szCs w:val="20"/>
          <w:lang w:eastAsia="lt-LT"/>
        </w:rPr>
        <w:t>Pasiūlymai vertinami pagal ekonominį naudingumą (S), kuris apskaičiuojamas:</w:t>
      </w:r>
    </w:p>
    <w:p w14:paraId="45976CFB" w14:textId="77777777" w:rsidR="006C5BF1" w:rsidRPr="003D5D50" w:rsidRDefault="006C5BF1" w:rsidP="00225B25">
      <w:pPr>
        <w:keepNext/>
        <w:tabs>
          <w:tab w:val="left" w:pos="284"/>
          <w:tab w:val="left" w:pos="426"/>
          <w:tab w:val="left" w:pos="709"/>
          <w:tab w:val="left" w:pos="851"/>
        </w:tabs>
        <w:spacing w:after="60" w:line="240" w:lineRule="auto"/>
        <w:jc w:val="both"/>
        <w:outlineLvl w:val="1"/>
        <w:rPr>
          <w:rFonts w:ascii="Arial" w:eastAsia="Times New Roman" w:hAnsi="Arial" w:cs="Arial"/>
          <w:b/>
          <w:bCs/>
          <w:i/>
          <w:iCs/>
          <w:sz w:val="20"/>
          <w:szCs w:val="20"/>
          <w:lang w:eastAsia="lt-LT"/>
        </w:rPr>
      </w:pPr>
    </w:p>
    <w:p w14:paraId="45976CFC" w14:textId="2024D0BB" w:rsidR="006C5BF1" w:rsidRPr="003D5D50" w:rsidRDefault="009E3E56" w:rsidP="00225B25">
      <w:pPr>
        <w:keepNext/>
        <w:tabs>
          <w:tab w:val="left" w:pos="284"/>
          <w:tab w:val="left" w:pos="426"/>
          <w:tab w:val="left" w:pos="709"/>
          <w:tab w:val="left" w:pos="851"/>
        </w:tabs>
        <w:spacing w:after="60" w:line="240" w:lineRule="auto"/>
        <w:ind w:left="3119"/>
        <w:outlineLvl w:val="1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 w:rsidRPr="003D5D50">
        <w:rPr>
          <w:rFonts w:ascii="Arial" w:eastAsiaTheme="majorEastAsia" w:hAnsi="Arial" w:cs="Arial"/>
          <w:i/>
          <w:iCs/>
          <w:sz w:val="20"/>
          <w:szCs w:val="20"/>
        </w:rPr>
        <w:t xml:space="preserve">              S = C </w:t>
      </w:r>
      <w:r w:rsidR="00FC54B4" w:rsidRPr="003D5D50">
        <w:rPr>
          <w:rFonts w:ascii="Arial" w:eastAsiaTheme="majorEastAsia" w:hAnsi="Arial" w:cs="Arial"/>
          <w:i/>
          <w:iCs/>
          <w:sz w:val="20"/>
          <w:szCs w:val="20"/>
        </w:rPr>
        <w:t>+</w:t>
      </w:r>
      <w:r w:rsidR="001209E7" w:rsidRPr="003D5D50">
        <w:rPr>
          <w:rFonts w:ascii="Arial" w:eastAsiaTheme="majorEastAsia" w:hAnsi="Arial" w:cs="Arial"/>
          <w:i/>
          <w:iCs/>
          <w:sz w:val="20"/>
          <w:szCs w:val="20"/>
        </w:rPr>
        <w:t xml:space="preserve"> T +</w:t>
      </w:r>
      <w:r w:rsidR="00FC54B4" w:rsidRPr="003D5D50">
        <w:rPr>
          <w:rFonts w:ascii="Arial" w:eastAsiaTheme="majorEastAsia" w:hAnsi="Arial" w:cs="Arial"/>
          <w:i/>
          <w:iCs/>
          <w:sz w:val="20"/>
          <w:szCs w:val="20"/>
        </w:rPr>
        <w:t xml:space="preserve"> M</w:t>
      </w:r>
    </w:p>
    <w:p w14:paraId="45976CFE" w14:textId="39A9C45F" w:rsidR="006C5BF1" w:rsidRPr="003D5D50" w:rsidRDefault="00FC54B4" w:rsidP="00225B25">
      <w:pPr>
        <w:spacing w:line="240" w:lineRule="auto"/>
        <w:rPr>
          <w:rFonts w:ascii="Arial" w:hAnsi="Arial" w:cs="Arial"/>
          <w:i/>
          <w:iCs/>
          <w:sz w:val="20"/>
          <w:szCs w:val="20"/>
          <w:u w:val="single"/>
        </w:rPr>
      </w:pPr>
      <w:r w:rsidRPr="003D5D50">
        <w:rPr>
          <w:rFonts w:ascii="Arial" w:hAnsi="Arial" w:cs="Arial"/>
          <w:i/>
          <w:iCs/>
          <w:sz w:val="20"/>
          <w:szCs w:val="20"/>
          <w:u w:val="single"/>
        </w:rPr>
        <w:t>Pateiktoje formulėje:</w:t>
      </w:r>
    </w:p>
    <w:p w14:paraId="45976CFF" w14:textId="7790C0EE" w:rsidR="006C5BF1" w:rsidRPr="003D5D50" w:rsidRDefault="00FC54B4" w:rsidP="00225B25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3D5D50">
        <w:rPr>
          <w:rFonts w:ascii="Arial" w:hAnsi="Arial" w:cs="Arial"/>
          <w:i/>
          <w:iCs/>
          <w:sz w:val="20"/>
          <w:szCs w:val="20"/>
        </w:rPr>
        <w:t xml:space="preserve">S </w:t>
      </w:r>
      <w:r w:rsidR="00225B25" w:rsidRPr="003D5D50">
        <w:rPr>
          <w:rFonts w:ascii="Arial" w:hAnsi="Arial" w:cs="Arial"/>
          <w:i/>
          <w:iCs/>
          <w:sz w:val="20"/>
          <w:szCs w:val="20"/>
        </w:rPr>
        <w:t xml:space="preserve">– </w:t>
      </w:r>
      <w:r w:rsidRPr="003D5D50">
        <w:rPr>
          <w:rFonts w:ascii="Arial" w:hAnsi="Arial" w:cs="Arial"/>
          <w:i/>
          <w:sz w:val="20"/>
          <w:szCs w:val="20"/>
        </w:rPr>
        <w:t>ekonominis naudingumas;</w:t>
      </w:r>
    </w:p>
    <w:p w14:paraId="45976D00" w14:textId="0EC6EE8A" w:rsidR="006C5BF1" w:rsidRPr="003D5D50" w:rsidRDefault="00FC54B4" w:rsidP="00225B25">
      <w:pPr>
        <w:tabs>
          <w:tab w:val="left" w:pos="3686"/>
        </w:tabs>
        <w:spacing w:line="240" w:lineRule="auto"/>
        <w:rPr>
          <w:rFonts w:ascii="Arial" w:hAnsi="Arial" w:cs="Arial"/>
          <w:i/>
          <w:sz w:val="20"/>
          <w:szCs w:val="20"/>
        </w:rPr>
      </w:pPr>
      <w:r w:rsidRPr="003D5D50">
        <w:rPr>
          <w:rFonts w:ascii="Arial" w:hAnsi="Arial" w:cs="Arial"/>
          <w:i/>
          <w:sz w:val="20"/>
          <w:szCs w:val="20"/>
        </w:rPr>
        <w:t>C</w:t>
      </w:r>
      <w:r w:rsidR="00225B25" w:rsidRPr="003D5D50">
        <w:rPr>
          <w:rFonts w:ascii="Arial" w:hAnsi="Arial" w:cs="Arial"/>
          <w:i/>
          <w:sz w:val="20"/>
          <w:szCs w:val="20"/>
        </w:rPr>
        <w:t xml:space="preserve"> – </w:t>
      </w:r>
      <w:r w:rsidRPr="003D5D50">
        <w:rPr>
          <w:rFonts w:ascii="Arial" w:hAnsi="Arial" w:cs="Arial"/>
          <w:i/>
          <w:sz w:val="20"/>
          <w:szCs w:val="20"/>
        </w:rPr>
        <w:t>pasiūlymo kainos įvertinimas balais;</w:t>
      </w:r>
    </w:p>
    <w:p w14:paraId="00FE19A4" w14:textId="17FE4217" w:rsidR="001209E7" w:rsidRPr="003D5D50" w:rsidRDefault="001209E7" w:rsidP="001209E7">
      <w:pPr>
        <w:rPr>
          <w:rFonts w:ascii="Arial" w:hAnsi="Arial" w:cs="Arial"/>
          <w:i/>
          <w:iCs/>
          <w:sz w:val="20"/>
          <w:szCs w:val="20"/>
        </w:rPr>
      </w:pPr>
      <w:r w:rsidRPr="003D5D50">
        <w:rPr>
          <w:rFonts w:ascii="Arial" w:hAnsi="Arial" w:cs="Arial"/>
          <w:i/>
          <w:iCs/>
          <w:sz w:val="20"/>
          <w:szCs w:val="20"/>
        </w:rPr>
        <w:t>T – 330</w:t>
      </w:r>
      <w:r w:rsidR="00A5650C" w:rsidRPr="003D5D50">
        <w:rPr>
          <w:rFonts w:ascii="Arial" w:hAnsi="Arial" w:cs="Arial"/>
          <w:i/>
          <w:iCs/>
          <w:sz w:val="20"/>
          <w:szCs w:val="20"/>
        </w:rPr>
        <w:t>-400</w:t>
      </w:r>
      <w:r w:rsidRPr="003D5D50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3D5D50">
        <w:rPr>
          <w:rFonts w:ascii="Arial" w:hAnsi="Arial" w:cs="Arial"/>
          <w:i/>
          <w:iCs/>
          <w:sz w:val="20"/>
          <w:szCs w:val="20"/>
        </w:rPr>
        <w:t>kV</w:t>
      </w:r>
      <w:proofErr w:type="spellEnd"/>
      <w:r w:rsidRPr="003D5D50">
        <w:rPr>
          <w:rFonts w:ascii="Arial" w:hAnsi="Arial" w:cs="Arial"/>
          <w:i/>
          <w:iCs/>
          <w:sz w:val="20"/>
          <w:szCs w:val="20"/>
        </w:rPr>
        <w:t xml:space="preserve"> įtampos </w:t>
      </w:r>
      <w:proofErr w:type="spellStart"/>
      <w:r w:rsidRPr="003D5D50">
        <w:rPr>
          <w:rFonts w:ascii="Arial" w:hAnsi="Arial" w:cs="Arial"/>
          <w:i/>
          <w:iCs/>
          <w:sz w:val="20"/>
          <w:szCs w:val="20"/>
        </w:rPr>
        <w:t>viengrandžių</w:t>
      </w:r>
      <w:proofErr w:type="spellEnd"/>
      <w:r w:rsidRPr="003D5D50">
        <w:rPr>
          <w:rFonts w:ascii="Arial" w:hAnsi="Arial" w:cs="Arial"/>
          <w:i/>
          <w:iCs/>
          <w:sz w:val="20"/>
          <w:szCs w:val="20"/>
        </w:rPr>
        <w:t xml:space="preserve"> oro linijų tipinių metalinių atramų projekto parengimo laiko įvertinimas balais;</w:t>
      </w:r>
    </w:p>
    <w:p w14:paraId="45976D02" w14:textId="6EBA240C" w:rsidR="006C5BF1" w:rsidRPr="003D5D50" w:rsidRDefault="00FC54B4" w:rsidP="00225B25">
      <w:pPr>
        <w:spacing w:line="240" w:lineRule="auto"/>
        <w:rPr>
          <w:rFonts w:ascii="Arial" w:hAnsi="Arial" w:cs="Arial"/>
          <w:i/>
          <w:iCs/>
          <w:sz w:val="20"/>
          <w:szCs w:val="20"/>
        </w:rPr>
      </w:pPr>
      <w:r w:rsidRPr="003D5D50">
        <w:rPr>
          <w:rFonts w:ascii="Arial" w:hAnsi="Arial" w:cs="Arial"/>
          <w:i/>
          <w:iCs/>
          <w:sz w:val="20"/>
          <w:szCs w:val="20"/>
        </w:rPr>
        <w:t xml:space="preserve">M </w:t>
      </w:r>
      <w:r w:rsidR="00225B25" w:rsidRPr="003D5D50">
        <w:rPr>
          <w:rFonts w:ascii="Arial" w:hAnsi="Arial" w:cs="Arial"/>
          <w:i/>
          <w:iCs/>
          <w:sz w:val="20"/>
          <w:szCs w:val="20"/>
        </w:rPr>
        <w:t xml:space="preserve">– </w:t>
      </w:r>
      <w:r w:rsidRPr="003D5D50">
        <w:rPr>
          <w:rFonts w:ascii="Arial" w:hAnsi="Arial" w:cs="Arial"/>
          <w:i/>
          <w:iCs/>
          <w:sz w:val="20"/>
          <w:szCs w:val="20"/>
        </w:rPr>
        <w:t>330</w:t>
      </w:r>
      <w:r w:rsidR="00A5650C" w:rsidRPr="003D5D50">
        <w:rPr>
          <w:rFonts w:ascii="Arial" w:hAnsi="Arial" w:cs="Arial"/>
          <w:i/>
          <w:iCs/>
          <w:sz w:val="20"/>
          <w:szCs w:val="20"/>
        </w:rPr>
        <w:t>-400</w:t>
      </w:r>
      <w:r w:rsidRPr="003D5D50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3D5D50">
        <w:rPr>
          <w:rFonts w:ascii="Arial" w:hAnsi="Arial" w:cs="Arial"/>
          <w:i/>
          <w:iCs/>
          <w:sz w:val="20"/>
          <w:szCs w:val="20"/>
        </w:rPr>
        <w:t>kV</w:t>
      </w:r>
      <w:proofErr w:type="spellEnd"/>
      <w:r w:rsidRPr="003D5D50">
        <w:rPr>
          <w:rFonts w:ascii="Arial" w:hAnsi="Arial" w:cs="Arial"/>
          <w:i/>
          <w:iCs/>
          <w:sz w:val="20"/>
          <w:szCs w:val="20"/>
        </w:rPr>
        <w:t xml:space="preserve"> įtampos </w:t>
      </w:r>
      <w:proofErr w:type="spellStart"/>
      <w:r w:rsidR="00552952" w:rsidRPr="003D5D50">
        <w:rPr>
          <w:rFonts w:ascii="Arial" w:hAnsi="Arial" w:cs="Arial"/>
          <w:i/>
          <w:iCs/>
          <w:sz w:val="20"/>
          <w:szCs w:val="20"/>
        </w:rPr>
        <w:t>viengrandžių</w:t>
      </w:r>
      <w:proofErr w:type="spellEnd"/>
      <w:r w:rsidR="00552952" w:rsidRPr="003D5D50">
        <w:rPr>
          <w:rFonts w:ascii="Arial" w:hAnsi="Arial" w:cs="Arial"/>
          <w:i/>
          <w:iCs/>
          <w:sz w:val="20"/>
          <w:szCs w:val="20"/>
        </w:rPr>
        <w:t xml:space="preserve"> </w:t>
      </w:r>
      <w:r w:rsidRPr="003D5D50">
        <w:rPr>
          <w:rFonts w:ascii="Arial" w:hAnsi="Arial" w:cs="Arial"/>
          <w:i/>
          <w:iCs/>
          <w:sz w:val="20"/>
          <w:szCs w:val="20"/>
        </w:rPr>
        <w:t xml:space="preserve">oro linijų </w:t>
      </w:r>
      <w:r w:rsidR="00552952" w:rsidRPr="003D5D50">
        <w:rPr>
          <w:rFonts w:ascii="Arial" w:hAnsi="Arial" w:cs="Arial"/>
          <w:i/>
          <w:iCs/>
          <w:sz w:val="20"/>
          <w:szCs w:val="20"/>
        </w:rPr>
        <w:t>tipinių metalinių atramų  svorių kriterijaus įvertinimas balais</w:t>
      </w:r>
    </w:p>
    <w:p w14:paraId="45976D03" w14:textId="77777777" w:rsidR="006C5BF1" w:rsidRPr="003D5D50" w:rsidRDefault="00FC54B4" w:rsidP="00225B25">
      <w:pPr>
        <w:keepNext/>
        <w:numPr>
          <w:ilvl w:val="0"/>
          <w:numId w:val="4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outlineLvl w:val="1"/>
        <w:rPr>
          <w:rFonts w:ascii="Arial" w:eastAsia="Times New Roman" w:hAnsi="Arial" w:cs="Arial"/>
          <w:bCs/>
          <w:sz w:val="20"/>
          <w:szCs w:val="20"/>
          <w:lang w:eastAsia="lt-LT"/>
        </w:rPr>
      </w:pPr>
      <w:r w:rsidRPr="003D5D50">
        <w:rPr>
          <w:rFonts w:ascii="Arial" w:eastAsia="Times New Roman" w:hAnsi="Arial" w:cs="Arial"/>
          <w:bCs/>
          <w:sz w:val="20"/>
          <w:szCs w:val="20"/>
          <w:lang w:eastAsia="lt-LT"/>
        </w:rPr>
        <w:t xml:space="preserve">Pasiūlymo kainos (C) balai apskaičiuojami: </w:t>
      </w:r>
    </w:p>
    <w:p w14:paraId="45976D04" w14:textId="77777777" w:rsidR="006C5BF1" w:rsidRPr="003D5D50" w:rsidRDefault="006C5BF1" w:rsidP="00225B25">
      <w:pPr>
        <w:keepNext/>
        <w:tabs>
          <w:tab w:val="left" w:pos="0"/>
          <w:tab w:val="left" w:pos="284"/>
          <w:tab w:val="left" w:pos="426"/>
          <w:tab w:val="left" w:pos="709"/>
          <w:tab w:val="left" w:pos="851"/>
        </w:tabs>
        <w:spacing w:after="60" w:line="240" w:lineRule="auto"/>
        <w:jc w:val="both"/>
        <w:outlineLvl w:val="1"/>
        <w:rPr>
          <w:rFonts w:ascii="Arial" w:eastAsia="Times New Roman" w:hAnsi="Arial" w:cs="Arial"/>
          <w:bCs/>
          <w:i/>
          <w:iCs/>
          <w:sz w:val="20"/>
          <w:szCs w:val="20"/>
          <w:lang w:eastAsia="lt-LT"/>
        </w:rPr>
      </w:pPr>
    </w:p>
    <w:p w14:paraId="45976D05" w14:textId="1711C00B" w:rsidR="006C5BF1" w:rsidRPr="003D5D50" w:rsidRDefault="008B53BB" w:rsidP="00225B25">
      <w:pPr>
        <w:spacing w:line="240" w:lineRule="auto"/>
        <w:ind w:left="3119"/>
        <w:rPr>
          <w:rFonts w:ascii="Arial" w:hAnsi="Arial" w:cs="Arial"/>
          <w:i/>
          <w:sz w:val="20"/>
          <w:szCs w:val="20"/>
          <w:lang w:val="en-US"/>
        </w:rPr>
      </w:pPr>
      <w:r w:rsidRPr="003D5D50">
        <w:rPr>
          <w:rFonts w:ascii="Arial" w:eastAsia="Times New Roman" w:hAnsi="Arial" w:cs="Arial"/>
          <w:i/>
          <w:sz w:val="20"/>
          <w:szCs w:val="20"/>
          <w:lang w:val="fi-FI"/>
        </w:rPr>
        <w:t xml:space="preserve">             </w:t>
      </w:r>
      <m:oMath>
        <m:r>
          <w:rPr>
            <w:rFonts w:ascii="Cambria Math" w:hAnsi="Cambria Math" w:cs="Arial"/>
            <w:sz w:val="20"/>
            <w:szCs w:val="20"/>
            <w:lang w:val="en-US"/>
          </w:rPr>
          <m:t>C</m:t>
        </m:r>
        <m:r>
          <m:rPr>
            <m:sty m:val="p"/>
          </m:rPr>
          <w:rPr>
            <w:rFonts w:ascii="Cambria Math" w:hAnsi="Cambria Math" w:cs="Arial"/>
            <w:sz w:val="20"/>
            <w:szCs w:val="20"/>
            <w:lang w:val="en-US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C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vertAlign w:val="subscript"/>
                <w:lang w:val="en-US"/>
              </w:rPr>
              <m:t>min</m:t>
            </m:r>
          </m:num>
          <m:den>
            <m:r>
              <w:rPr>
                <w:rFonts w:ascii="Cambria Math" w:hAnsi="Cambria Math" w:cs="Arial"/>
                <w:sz w:val="20"/>
                <w:szCs w:val="20"/>
                <w:lang w:val="en-US"/>
              </w:rPr>
              <m:t>C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vertAlign w:val="subscript"/>
                <w:lang w:val="en-US"/>
              </w:rPr>
              <m:t>p</m:t>
            </m:r>
          </m:den>
        </m:f>
        <m:r>
          <w:rPr>
            <w:rFonts w:ascii="Cambria Math" w:hAnsi="Cambria Math" w:cs="Arial"/>
            <w:sz w:val="20"/>
            <w:szCs w:val="20"/>
            <w:lang w:val="en-US"/>
          </w:rPr>
          <m:t>* 60</m:t>
        </m:r>
      </m:oMath>
    </w:p>
    <w:p w14:paraId="45976D06" w14:textId="528F6A72" w:rsidR="006C5BF1" w:rsidRPr="003D5D50" w:rsidRDefault="00FC54B4" w:rsidP="00225B25">
      <w:pPr>
        <w:spacing w:line="240" w:lineRule="auto"/>
        <w:rPr>
          <w:rFonts w:ascii="Arial" w:hAnsi="Arial" w:cs="Arial"/>
          <w:i/>
          <w:sz w:val="20"/>
          <w:szCs w:val="20"/>
          <w:u w:val="single"/>
        </w:rPr>
      </w:pPr>
      <w:r w:rsidRPr="003D5D50">
        <w:rPr>
          <w:rFonts w:ascii="Arial" w:hAnsi="Arial" w:cs="Arial"/>
          <w:i/>
          <w:sz w:val="20"/>
          <w:szCs w:val="20"/>
          <w:u w:val="single"/>
        </w:rPr>
        <w:t>Pateiktoje formulėje:</w:t>
      </w:r>
    </w:p>
    <w:p w14:paraId="49D62A1B" w14:textId="77777777" w:rsidR="008B53BB" w:rsidRPr="003D5D50" w:rsidRDefault="008B53BB" w:rsidP="008B53BB">
      <w:pPr>
        <w:spacing w:line="240" w:lineRule="auto"/>
        <w:rPr>
          <w:rFonts w:ascii="Arial" w:hAnsi="Arial" w:cs="Arial"/>
          <w:i/>
          <w:sz w:val="20"/>
          <w:szCs w:val="20"/>
        </w:rPr>
      </w:pPr>
      <w:r w:rsidRPr="003D5D50">
        <w:rPr>
          <w:rFonts w:ascii="Arial" w:eastAsiaTheme="majorEastAsia" w:hAnsi="Arial" w:cs="Arial"/>
          <w:sz w:val="20"/>
          <w:szCs w:val="20"/>
        </w:rPr>
        <w:t xml:space="preserve">C </w:t>
      </w:r>
      <w:r w:rsidR="00FC54B4" w:rsidRPr="003D5D50">
        <w:rPr>
          <w:rFonts w:ascii="Arial" w:hAnsi="Arial" w:cs="Arial"/>
          <w:i/>
          <w:sz w:val="20"/>
          <w:szCs w:val="20"/>
        </w:rPr>
        <w:t>– pasiūlymo kainos įvertinimas balais.</w:t>
      </w:r>
    </w:p>
    <w:p w14:paraId="45976D08" w14:textId="5F97EFA8" w:rsidR="006C5BF1" w:rsidRPr="003D5D50" w:rsidRDefault="008B53BB" w:rsidP="008B53BB">
      <w:pPr>
        <w:spacing w:line="240" w:lineRule="auto"/>
        <w:rPr>
          <w:rFonts w:ascii="Arial" w:hAnsi="Arial" w:cs="Arial"/>
          <w:i/>
          <w:sz w:val="20"/>
          <w:szCs w:val="20"/>
        </w:rPr>
      </w:pPr>
      <w:proofErr w:type="spellStart"/>
      <w:r w:rsidRPr="003D5D50">
        <w:rPr>
          <w:rFonts w:ascii="Arial" w:hAnsi="Arial" w:cs="Arial"/>
          <w:i/>
          <w:sz w:val="20"/>
          <w:szCs w:val="20"/>
        </w:rPr>
        <w:t>C</w:t>
      </w:r>
      <w:r w:rsidRPr="003D5D50">
        <w:rPr>
          <w:rFonts w:ascii="Arial" w:hAnsi="Arial" w:cs="Arial"/>
          <w:i/>
          <w:sz w:val="20"/>
          <w:szCs w:val="20"/>
          <w:vertAlign w:val="subscript"/>
        </w:rPr>
        <w:t>p</w:t>
      </w:r>
      <w:proofErr w:type="spellEnd"/>
      <w:r w:rsidR="00FC54B4" w:rsidRPr="003D5D50">
        <w:rPr>
          <w:rFonts w:ascii="Arial" w:hAnsi="Arial" w:cs="Arial"/>
          <w:i/>
          <w:sz w:val="20"/>
          <w:szCs w:val="20"/>
        </w:rPr>
        <w:t xml:space="preserve"> – vertinamo pasiūlymo kaina (pagal pasiūlymų vertinimo 1 priedą), Eur.</w:t>
      </w:r>
    </w:p>
    <w:p w14:paraId="45976D37" w14:textId="44B13B01" w:rsidR="006C5BF1" w:rsidRPr="003D5D50" w:rsidRDefault="008B53BB" w:rsidP="008B53BB">
      <w:pPr>
        <w:tabs>
          <w:tab w:val="left" w:pos="3600"/>
        </w:tabs>
        <w:spacing w:line="240" w:lineRule="auto"/>
        <w:rPr>
          <w:rFonts w:ascii="Arial" w:hAnsi="Arial" w:cs="Arial"/>
          <w:i/>
          <w:iCs/>
          <w:sz w:val="20"/>
          <w:szCs w:val="20"/>
        </w:rPr>
      </w:pPr>
      <w:proofErr w:type="spellStart"/>
      <w:r w:rsidRPr="003D5D50">
        <w:rPr>
          <w:rFonts w:ascii="Arial" w:eastAsiaTheme="majorEastAsia" w:hAnsi="Arial" w:cs="Arial"/>
          <w:i/>
          <w:sz w:val="20"/>
          <w:szCs w:val="20"/>
        </w:rPr>
        <w:t>C</w:t>
      </w:r>
      <w:r w:rsidRPr="003D5D50">
        <w:rPr>
          <w:rFonts w:ascii="Arial" w:eastAsiaTheme="majorEastAsia" w:hAnsi="Arial" w:cs="Arial"/>
          <w:i/>
          <w:sz w:val="20"/>
          <w:szCs w:val="20"/>
          <w:vertAlign w:val="subscript"/>
        </w:rPr>
        <w:t>min</w:t>
      </w:r>
      <w:proofErr w:type="spellEnd"/>
      <w:r w:rsidRPr="003D5D50">
        <w:rPr>
          <w:rFonts w:ascii="Arial" w:eastAsiaTheme="majorEastAsia" w:hAnsi="Arial" w:cs="Arial"/>
          <w:i/>
          <w:sz w:val="20"/>
          <w:szCs w:val="20"/>
        </w:rPr>
        <w:t xml:space="preserve"> </w:t>
      </w:r>
      <w:r w:rsidR="00FC54B4" w:rsidRPr="003D5D50">
        <w:rPr>
          <w:rFonts w:ascii="Arial" w:hAnsi="Arial" w:cs="Arial"/>
          <w:i/>
          <w:iCs/>
          <w:sz w:val="20"/>
          <w:szCs w:val="20"/>
        </w:rPr>
        <w:t xml:space="preserve">– mažiausia vertinamuose pasiūlymuose apskaičiuota </w:t>
      </w:r>
      <w:proofErr w:type="spellStart"/>
      <w:r w:rsidR="00FC54B4" w:rsidRPr="003D5D50">
        <w:rPr>
          <w:rFonts w:ascii="Arial" w:hAnsi="Arial" w:cs="Arial"/>
          <w:i/>
          <w:iCs/>
          <w:sz w:val="20"/>
          <w:szCs w:val="20"/>
        </w:rPr>
        <w:t>C</w:t>
      </w:r>
      <w:r w:rsidR="00FC54B4" w:rsidRPr="003D5D50">
        <w:rPr>
          <w:rFonts w:ascii="Arial" w:hAnsi="Arial" w:cs="Arial"/>
          <w:i/>
          <w:iCs/>
          <w:sz w:val="20"/>
          <w:szCs w:val="20"/>
          <w:vertAlign w:val="subscript"/>
        </w:rPr>
        <w:t>p</w:t>
      </w:r>
      <w:proofErr w:type="spellEnd"/>
      <w:r w:rsidR="00FC54B4" w:rsidRPr="003D5D50">
        <w:rPr>
          <w:rFonts w:ascii="Arial" w:hAnsi="Arial" w:cs="Arial"/>
          <w:i/>
          <w:iCs/>
          <w:sz w:val="20"/>
          <w:szCs w:val="20"/>
        </w:rPr>
        <w:t>,</w:t>
      </w:r>
      <w:r w:rsidR="00FC54B4" w:rsidRPr="003D5D50">
        <w:rPr>
          <w:rFonts w:ascii="Arial" w:hAnsi="Arial" w:cs="Arial"/>
          <w:i/>
          <w:iCs/>
          <w:sz w:val="20"/>
          <w:szCs w:val="20"/>
          <w:vertAlign w:val="subscript"/>
        </w:rPr>
        <w:t xml:space="preserve"> </w:t>
      </w:r>
      <w:r w:rsidR="00FC54B4" w:rsidRPr="003D5D50">
        <w:rPr>
          <w:rFonts w:ascii="Arial" w:hAnsi="Arial" w:cs="Arial"/>
          <w:i/>
          <w:iCs/>
          <w:sz w:val="20"/>
          <w:szCs w:val="20"/>
        </w:rPr>
        <w:t>Eur.</w:t>
      </w:r>
    </w:p>
    <w:p w14:paraId="45976D38" w14:textId="77777777" w:rsidR="006C5BF1" w:rsidRPr="003D5D50" w:rsidRDefault="006C5BF1" w:rsidP="00225B25">
      <w:pPr>
        <w:spacing w:after="0" w:line="240" w:lineRule="auto"/>
        <w:ind w:left="840"/>
        <w:rPr>
          <w:rFonts w:ascii="Arial" w:eastAsia="Calibri" w:hAnsi="Arial" w:cs="Arial"/>
          <w:iCs/>
          <w:sz w:val="20"/>
          <w:szCs w:val="20"/>
          <w:lang w:eastAsia="lt-LT"/>
        </w:rPr>
      </w:pPr>
    </w:p>
    <w:p w14:paraId="2D0E0392" w14:textId="77777777" w:rsidR="001209E7" w:rsidRPr="003D5D50" w:rsidRDefault="001209E7" w:rsidP="00225B25">
      <w:pPr>
        <w:spacing w:after="0" w:line="240" w:lineRule="auto"/>
        <w:ind w:left="840"/>
        <w:rPr>
          <w:rFonts w:ascii="Arial" w:eastAsia="Calibri" w:hAnsi="Arial" w:cs="Arial"/>
          <w:iCs/>
          <w:sz w:val="20"/>
          <w:szCs w:val="20"/>
          <w:lang w:eastAsia="lt-LT"/>
        </w:rPr>
      </w:pPr>
    </w:p>
    <w:p w14:paraId="13043D66" w14:textId="77777777" w:rsidR="001209E7" w:rsidRPr="003D5D50" w:rsidRDefault="001209E7" w:rsidP="00225B25">
      <w:pPr>
        <w:spacing w:after="0" w:line="240" w:lineRule="auto"/>
        <w:ind w:left="840"/>
        <w:rPr>
          <w:rFonts w:ascii="Arial" w:eastAsia="Calibri" w:hAnsi="Arial" w:cs="Arial"/>
          <w:iCs/>
          <w:sz w:val="20"/>
          <w:szCs w:val="20"/>
          <w:lang w:eastAsia="lt-LT"/>
        </w:rPr>
      </w:pPr>
    </w:p>
    <w:p w14:paraId="2CDA320C" w14:textId="77777777" w:rsidR="001209E7" w:rsidRPr="003D5D50" w:rsidRDefault="001209E7" w:rsidP="00225B25">
      <w:pPr>
        <w:spacing w:after="0" w:line="240" w:lineRule="auto"/>
        <w:ind w:left="840"/>
        <w:rPr>
          <w:rFonts w:ascii="Arial" w:eastAsia="Calibri" w:hAnsi="Arial" w:cs="Arial"/>
          <w:iCs/>
          <w:sz w:val="20"/>
          <w:szCs w:val="20"/>
          <w:lang w:eastAsia="lt-LT"/>
        </w:rPr>
      </w:pPr>
    </w:p>
    <w:p w14:paraId="35EA615C" w14:textId="77777777" w:rsidR="001209E7" w:rsidRPr="003D5D50" w:rsidRDefault="001209E7" w:rsidP="00225B25">
      <w:pPr>
        <w:spacing w:after="0" w:line="240" w:lineRule="auto"/>
        <w:ind w:left="840"/>
        <w:rPr>
          <w:rFonts w:ascii="Arial" w:eastAsia="Calibri" w:hAnsi="Arial" w:cs="Arial"/>
          <w:iCs/>
          <w:sz w:val="20"/>
          <w:szCs w:val="20"/>
          <w:lang w:eastAsia="lt-LT"/>
        </w:rPr>
      </w:pPr>
    </w:p>
    <w:p w14:paraId="3833A5E1" w14:textId="7E084FE0" w:rsidR="001209E7" w:rsidRPr="003D5D50" w:rsidRDefault="001209E7" w:rsidP="001209E7">
      <w:pPr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3D5D50">
        <w:rPr>
          <w:rFonts w:ascii="Arial" w:eastAsia="Times New Roman" w:hAnsi="Arial" w:cs="Arial"/>
          <w:sz w:val="20"/>
          <w:szCs w:val="20"/>
        </w:rPr>
        <w:t>330</w:t>
      </w:r>
      <w:r w:rsidR="00A5650C" w:rsidRPr="003D5D50">
        <w:rPr>
          <w:rFonts w:ascii="Arial" w:eastAsia="Times New Roman" w:hAnsi="Arial" w:cs="Arial"/>
          <w:sz w:val="20"/>
          <w:szCs w:val="20"/>
        </w:rPr>
        <w:t>-400</w:t>
      </w:r>
      <w:r w:rsidRPr="003D5D50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3D5D50">
        <w:rPr>
          <w:rFonts w:ascii="Arial" w:eastAsia="Times New Roman" w:hAnsi="Arial" w:cs="Arial"/>
          <w:sz w:val="20"/>
          <w:szCs w:val="20"/>
        </w:rPr>
        <w:t>kV</w:t>
      </w:r>
      <w:proofErr w:type="spellEnd"/>
      <w:r w:rsidRPr="003D5D50">
        <w:rPr>
          <w:rFonts w:ascii="Arial" w:eastAsia="Times New Roman" w:hAnsi="Arial" w:cs="Arial"/>
          <w:sz w:val="20"/>
          <w:szCs w:val="20"/>
        </w:rPr>
        <w:t xml:space="preserve"> įtampos </w:t>
      </w:r>
      <w:proofErr w:type="spellStart"/>
      <w:r w:rsidRPr="003D5D50">
        <w:rPr>
          <w:rFonts w:ascii="Arial" w:eastAsia="Times New Roman" w:hAnsi="Arial" w:cs="Arial"/>
          <w:sz w:val="20"/>
          <w:szCs w:val="20"/>
        </w:rPr>
        <w:t>viengrandžių</w:t>
      </w:r>
      <w:proofErr w:type="spellEnd"/>
      <w:r w:rsidRPr="003D5D50">
        <w:rPr>
          <w:rFonts w:ascii="Arial" w:eastAsia="Times New Roman" w:hAnsi="Arial" w:cs="Arial"/>
          <w:sz w:val="20"/>
          <w:szCs w:val="20"/>
        </w:rPr>
        <w:t xml:space="preserve"> oro linijų tipinių metalinių atramų projekto parengimo laiko</w:t>
      </w:r>
      <w:r w:rsidRPr="003D5D50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3D5D50">
        <w:rPr>
          <w:rFonts w:ascii="Arial" w:hAnsi="Arial" w:cs="Arial"/>
          <w:sz w:val="20"/>
          <w:szCs w:val="20"/>
        </w:rPr>
        <w:t xml:space="preserve">(T) balai apskaičiuojami: </w:t>
      </w:r>
    </w:p>
    <w:p w14:paraId="55B5059B" w14:textId="3BF2EDDD" w:rsidR="001209E7" w:rsidRPr="003D5D50" w:rsidRDefault="001209E7" w:rsidP="001209E7">
      <w:pPr>
        <w:pStyle w:val="ListParagraph"/>
        <w:tabs>
          <w:tab w:val="left" w:pos="0"/>
          <w:tab w:val="left" w:pos="284"/>
        </w:tabs>
        <w:spacing w:after="0" w:line="240" w:lineRule="auto"/>
        <w:jc w:val="right"/>
        <w:rPr>
          <w:rFonts w:ascii="Arial" w:hAnsi="Arial" w:cs="Arial"/>
          <w:i/>
          <w:sz w:val="16"/>
          <w:szCs w:val="16"/>
        </w:rPr>
      </w:pPr>
      <w:r w:rsidRPr="003D5D50">
        <w:rPr>
          <w:rFonts w:ascii="Arial" w:hAnsi="Arial" w:cs="Arial"/>
          <w:i/>
          <w:sz w:val="16"/>
          <w:szCs w:val="16"/>
        </w:rPr>
        <w:t>1 lentelė. II kriterijaus (T) funkcinio parametro reikšmės nustatymui skiriami balai</w:t>
      </w:r>
    </w:p>
    <w:tbl>
      <w:tblPr>
        <w:tblStyle w:val="TableGrid"/>
        <w:tblpPr w:leftFromText="180" w:rightFromText="180" w:vertAnchor="text" w:horzAnchor="margin" w:tblpY="36"/>
        <w:tblW w:w="5000" w:type="pct"/>
        <w:tblLook w:val="04A0" w:firstRow="1" w:lastRow="0" w:firstColumn="1" w:lastColumn="0" w:noHBand="0" w:noVBand="1"/>
      </w:tblPr>
      <w:tblGrid>
        <w:gridCol w:w="3298"/>
        <w:gridCol w:w="4348"/>
        <w:gridCol w:w="1704"/>
      </w:tblGrid>
      <w:tr w:rsidR="001209E7" w:rsidRPr="003D5D50" w14:paraId="02560FC5" w14:textId="77777777" w:rsidTr="006721B9">
        <w:trPr>
          <w:cantSplit/>
          <w:tblHeader/>
        </w:trPr>
        <w:tc>
          <w:tcPr>
            <w:tcW w:w="17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C70A74F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3D5D50">
              <w:rPr>
                <w:rFonts w:ascii="Arial" w:hAnsi="Arial" w:cs="Arial"/>
                <w:b/>
                <w:bCs/>
                <w:iCs/>
              </w:rPr>
              <w:lastRenderedPageBreak/>
              <w:t>Parametras</w:t>
            </w:r>
          </w:p>
        </w:tc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8CF711E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i/>
              </w:rPr>
            </w:pPr>
            <w:r w:rsidRPr="003D5D50">
              <w:rPr>
                <w:rFonts w:ascii="Arial" w:hAnsi="Arial" w:cs="Arial"/>
                <w:b/>
              </w:rPr>
              <w:t xml:space="preserve">Reikšmė 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933698E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</w:rPr>
            </w:pPr>
            <w:r w:rsidRPr="003D5D50">
              <w:rPr>
                <w:rFonts w:ascii="Arial" w:hAnsi="Arial" w:cs="Arial"/>
                <w:b/>
              </w:rPr>
              <w:t>Įvertinimas</w:t>
            </w:r>
          </w:p>
          <w:p w14:paraId="44656EBD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spacing w:before="60" w:after="60"/>
              <w:ind w:left="0"/>
              <w:jc w:val="center"/>
              <w:rPr>
                <w:rFonts w:ascii="Arial" w:hAnsi="Arial" w:cs="Arial"/>
                <w:b/>
              </w:rPr>
            </w:pPr>
            <w:r w:rsidRPr="003D5D50">
              <w:rPr>
                <w:rFonts w:ascii="Arial" w:hAnsi="Arial" w:cs="Arial"/>
                <w:b/>
              </w:rPr>
              <w:t>(balais)</w:t>
            </w:r>
          </w:p>
        </w:tc>
      </w:tr>
      <w:tr w:rsidR="001209E7" w:rsidRPr="003D5D50" w14:paraId="4AE81F3F" w14:textId="77777777" w:rsidTr="006721B9">
        <w:trPr>
          <w:cantSplit/>
          <w:trHeight w:val="185"/>
        </w:trPr>
        <w:tc>
          <w:tcPr>
            <w:tcW w:w="176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AA7BA81" w14:textId="06CD216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</w:rPr>
            </w:pPr>
            <w:r w:rsidRPr="003D5D50">
              <w:rPr>
                <w:rFonts w:ascii="Arial" w:eastAsia="Times New Roman" w:hAnsi="Arial" w:cs="Arial"/>
                <w:b/>
                <w:bCs/>
              </w:rPr>
              <w:t>330</w:t>
            </w:r>
            <w:r w:rsidR="00A5650C" w:rsidRPr="003D5D50">
              <w:rPr>
                <w:rFonts w:ascii="Arial" w:eastAsia="Times New Roman" w:hAnsi="Arial" w:cs="Arial"/>
                <w:b/>
                <w:bCs/>
              </w:rPr>
              <w:t>-400</w:t>
            </w:r>
            <w:r w:rsidRPr="003D5D50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proofErr w:type="spellStart"/>
            <w:r w:rsidRPr="003D5D50">
              <w:rPr>
                <w:rFonts w:ascii="Arial" w:eastAsia="Times New Roman" w:hAnsi="Arial" w:cs="Arial"/>
                <w:b/>
                <w:bCs/>
              </w:rPr>
              <w:t>kV</w:t>
            </w:r>
            <w:proofErr w:type="spellEnd"/>
            <w:r w:rsidRPr="003D5D50">
              <w:rPr>
                <w:rFonts w:ascii="Arial" w:eastAsia="Times New Roman" w:hAnsi="Arial" w:cs="Arial"/>
                <w:b/>
                <w:bCs/>
              </w:rPr>
              <w:t xml:space="preserve"> įtampos </w:t>
            </w:r>
            <w:proofErr w:type="spellStart"/>
            <w:r w:rsidRPr="003D5D50">
              <w:rPr>
                <w:rFonts w:ascii="Arial" w:eastAsia="Times New Roman" w:hAnsi="Arial" w:cs="Arial"/>
                <w:b/>
                <w:bCs/>
              </w:rPr>
              <w:t>viengrandžių</w:t>
            </w:r>
            <w:proofErr w:type="spellEnd"/>
            <w:r w:rsidRPr="003D5D50">
              <w:rPr>
                <w:rFonts w:ascii="Arial" w:eastAsia="Times New Roman" w:hAnsi="Arial" w:cs="Arial"/>
                <w:b/>
                <w:bCs/>
              </w:rPr>
              <w:t xml:space="preserve"> oro linijų tipinių metalinių atramų projekto parengimo laikas (T)</w:t>
            </w: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BAB6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3D5D50">
              <w:rPr>
                <w:rFonts w:ascii="Arial" w:hAnsi="Arial" w:cs="Arial"/>
              </w:rPr>
              <w:t>6 mėnesiai ir mažiau nuo Sutarties sudarymo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3C9AC69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</w:rPr>
            </w:pPr>
            <w:r w:rsidRPr="003D5D50">
              <w:rPr>
                <w:rFonts w:ascii="Arial" w:hAnsi="Arial" w:cs="Arial"/>
                <w:iCs/>
              </w:rPr>
              <w:t>20</w:t>
            </w:r>
          </w:p>
        </w:tc>
      </w:tr>
      <w:tr w:rsidR="001209E7" w:rsidRPr="003D5D50" w14:paraId="19BC49BF" w14:textId="77777777" w:rsidTr="006721B9">
        <w:trPr>
          <w:cantSplit/>
          <w:trHeight w:val="64"/>
        </w:trPr>
        <w:tc>
          <w:tcPr>
            <w:tcW w:w="1764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6038B54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EE62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3D5D50">
              <w:rPr>
                <w:rFonts w:ascii="Arial" w:hAnsi="Arial" w:cs="Arial"/>
              </w:rPr>
              <w:t>7 mėnesiai nuo Sutarties sudarymo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39E96A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</w:rPr>
            </w:pPr>
            <w:r w:rsidRPr="003D5D50">
              <w:rPr>
                <w:rFonts w:ascii="Arial" w:hAnsi="Arial" w:cs="Arial"/>
                <w:iCs/>
              </w:rPr>
              <w:t>17</w:t>
            </w:r>
          </w:p>
        </w:tc>
      </w:tr>
      <w:tr w:rsidR="001209E7" w:rsidRPr="003D5D50" w14:paraId="7601961F" w14:textId="77777777" w:rsidTr="006721B9">
        <w:trPr>
          <w:cantSplit/>
          <w:trHeight w:val="64"/>
        </w:trPr>
        <w:tc>
          <w:tcPr>
            <w:tcW w:w="1764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765EDBD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6532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3D5D50">
              <w:rPr>
                <w:rFonts w:ascii="Arial" w:hAnsi="Arial" w:cs="Arial"/>
              </w:rPr>
              <w:t>8 mėnesiai nuo Sutarties sudarymo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C5CFA77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</w:rPr>
            </w:pPr>
            <w:r w:rsidRPr="003D5D50">
              <w:rPr>
                <w:rFonts w:ascii="Arial" w:hAnsi="Arial" w:cs="Arial"/>
                <w:iCs/>
              </w:rPr>
              <w:t>13</w:t>
            </w:r>
          </w:p>
        </w:tc>
      </w:tr>
      <w:tr w:rsidR="001209E7" w:rsidRPr="003D5D50" w14:paraId="228FBCF9" w14:textId="77777777" w:rsidTr="006721B9">
        <w:trPr>
          <w:cantSplit/>
          <w:trHeight w:val="64"/>
        </w:trPr>
        <w:tc>
          <w:tcPr>
            <w:tcW w:w="1764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5E91CDF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695C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3D5D50">
              <w:rPr>
                <w:rFonts w:ascii="Arial" w:hAnsi="Arial" w:cs="Arial"/>
              </w:rPr>
              <w:t>9 mėnesiai nuo Sutarties sudarymo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9A7B9CD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</w:rPr>
            </w:pPr>
            <w:r w:rsidRPr="003D5D50">
              <w:rPr>
                <w:rFonts w:ascii="Arial" w:hAnsi="Arial" w:cs="Arial"/>
                <w:iCs/>
              </w:rPr>
              <w:t>10</w:t>
            </w:r>
          </w:p>
        </w:tc>
      </w:tr>
      <w:tr w:rsidR="001209E7" w:rsidRPr="003D5D50" w14:paraId="3035FE09" w14:textId="77777777" w:rsidTr="006721B9">
        <w:trPr>
          <w:cantSplit/>
          <w:trHeight w:val="64"/>
        </w:trPr>
        <w:tc>
          <w:tcPr>
            <w:tcW w:w="1764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F516B94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05C6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3D5D50">
              <w:rPr>
                <w:rFonts w:ascii="Arial" w:hAnsi="Arial" w:cs="Arial"/>
              </w:rPr>
              <w:t>10 mėnesių nuo Sutarties sudarymo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67F6442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</w:rPr>
            </w:pPr>
            <w:r w:rsidRPr="003D5D50">
              <w:rPr>
                <w:rFonts w:ascii="Arial" w:hAnsi="Arial" w:cs="Arial"/>
                <w:iCs/>
              </w:rPr>
              <w:t>7</w:t>
            </w:r>
          </w:p>
        </w:tc>
      </w:tr>
      <w:tr w:rsidR="001209E7" w:rsidRPr="003D5D50" w14:paraId="2265D7EA" w14:textId="77777777" w:rsidTr="006721B9">
        <w:trPr>
          <w:cantSplit/>
          <w:trHeight w:val="64"/>
        </w:trPr>
        <w:tc>
          <w:tcPr>
            <w:tcW w:w="1764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25F72BE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A3D6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3D5D50">
              <w:rPr>
                <w:rFonts w:ascii="Arial" w:hAnsi="Arial" w:cs="Arial"/>
              </w:rPr>
              <w:t>11 mėnesių nuo Sutarties sudarymo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B72728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</w:rPr>
            </w:pPr>
            <w:r w:rsidRPr="003D5D50">
              <w:rPr>
                <w:rFonts w:ascii="Arial" w:hAnsi="Arial" w:cs="Arial"/>
                <w:iCs/>
              </w:rPr>
              <w:t>3</w:t>
            </w:r>
          </w:p>
        </w:tc>
      </w:tr>
      <w:tr w:rsidR="001209E7" w:rsidRPr="003D5D50" w14:paraId="3FF0563D" w14:textId="77777777" w:rsidTr="006721B9">
        <w:trPr>
          <w:cantSplit/>
          <w:trHeight w:val="64"/>
        </w:trPr>
        <w:tc>
          <w:tcPr>
            <w:tcW w:w="1764" w:type="pct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818F032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6CE1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</w:rPr>
            </w:pPr>
            <w:r w:rsidRPr="003D5D50">
              <w:rPr>
                <w:rFonts w:ascii="Arial" w:hAnsi="Arial" w:cs="Arial"/>
              </w:rPr>
              <w:t>12 mėnesių nuo Sutarties sudarymo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34CED9" w14:textId="77777777" w:rsidR="001209E7" w:rsidRPr="003D5D50" w:rsidRDefault="001209E7" w:rsidP="006721B9">
            <w:pPr>
              <w:pStyle w:val="ListParagraph"/>
              <w:tabs>
                <w:tab w:val="left" w:pos="0"/>
                <w:tab w:val="left" w:pos="567"/>
              </w:tabs>
              <w:ind w:left="0"/>
              <w:jc w:val="center"/>
              <w:rPr>
                <w:rFonts w:ascii="Arial" w:hAnsi="Arial" w:cs="Arial"/>
                <w:iCs/>
              </w:rPr>
            </w:pPr>
            <w:r w:rsidRPr="003D5D50">
              <w:rPr>
                <w:rFonts w:ascii="Arial" w:hAnsi="Arial" w:cs="Arial"/>
                <w:iCs/>
              </w:rPr>
              <w:t>0</w:t>
            </w:r>
          </w:p>
        </w:tc>
      </w:tr>
    </w:tbl>
    <w:p w14:paraId="0686AFE5" w14:textId="77777777" w:rsidR="001209E7" w:rsidRPr="003D5D50" w:rsidRDefault="001209E7" w:rsidP="001209E7">
      <w:pPr>
        <w:pStyle w:val="ListParagraph"/>
        <w:tabs>
          <w:tab w:val="left" w:pos="0"/>
          <w:tab w:val="left" w:pos="284"/>
        </w:tabs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28D4C84" w14:textId="77777777" w:rsidR="001209E7" w:rsidRPr="003D5D50" w:rsidRDefault="001209E7" w:rsidP="001209E7">
      <w:pPr>
        <w:ind w:left="3119"/>
        <w:rPr>
          <w:rFonts w:ascii="Arial" w:hAnsi="Arial" w:cs="Arial"/>
          <w:i/>
          <w:sz w:val="20"/>
          <w:szCs w:val="20"/>
        </w:rPr>
      </w:pPr>
      <w:proofErr w:type="spellStart"/>
      <w:r w:rsidRPr="003D5D50">
        <w:rPr>
          <w:rFonts w:ascii="Arial" w:hAnsi="Arial" w:cs="Arial"/>
          <w:i/>
          <w:sz w:val="20"/>
          <w:szCs w:val="20"/>
        </w:rPr>
        <w:t>T</w:t>
      </w:r>
      <w:r w:rsidRPr="003D5D50">
        <w:rPr>
          <w:rFonts w:ascii="Arial" w:hAnsi="Arial" w:cs="Arial"/>
          <w:i/>
          <w:sz w:val="20"/>
          <w:szCs w:val="20"/>
          <w:vertAlign w:val="subscript"/>
        </w:rPr>
        <w:t>p</w:t>
      </w:r>
      <w:proofErr w:type="spellEnd"/>
      <w:r w:rsidRPr="003D5D50">
        <w:rPr>
          <w:rFonts w:ascii="Arial" w:hAnsi="Arial" w:cs="Arial"/>
          <w:i/>
          <w:sz w:val="20"/>
          <w:szCs w:val="20"/>
        </w:rPr>
        <w:t>,</w:t>
      </w:r>
      <w:r w:rsidRPr="003D5D50">
        <w:rPr>
          <w:rFonts w:ascii="Arial" w:hAnsi="Arial" w:cs="Arial"/>
          <w:i/>
          <w:sz w:val="20"/>
          <w:szCs w:val="20"/>
          <w:vertAlign w:val="subscript"/>
        </w:rPr>
        <w:t xml:space="preserve"> </w:t>
      </w:r>
      <w:r w:rsidRPr="003D5D50">
        <w:rPr>
          <w:rFonts w:ascii="Arial" w:hAnsi="Arial" w:cs="Arial"/>
          <w:i/>
          <w:sz w:val="20"/>
          <w:szCs w:val="20"/>
        </w:rPr>
        <w:t>taškais.</w:t>
      </w:r>
    </w:p>
    <w:p w14:paraId="3EF001C8" w14:textId="43AB6ECC" w:rsidR="001209E7" w:rsidRPr="003D5D50" w:rsidRDefault="001209E7" w:rsidP="001209E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D5D50">
        <w:rPr>
          <w:rFonts w:ascii="Arial" w:eastAsia="Times New Roman" w:hAnsi="Arial" w:cs="Arial"/>
          <w:b/>
          <w:bCs/>
          <w:color w:val="000000"/>
          <w:sz w:val="20"/>
          <w:szCs w:val="20"/>
          <w:lang w:eastAsia="lt-LT"/>
        </w:rPr>
        <w:t xml:space="preserve">Pastaba: </w:t>
      </w:r>
      <w:r w:rsidRPr="003D5D50">
        <w:rPr>
          <w:rFonts w:ascii="Arial" w:eastAsia="Times New Roman" w:hAnsi="Arial" w:cs="Arial"/>
          <w:sz w:val="20"/>
          <w:szCs w:val="20"/>
        </w:rPr>
        <w:t>330</w:t>
      </w:r>
      <w:r w:rsidR="00A5650C" w:rsidRPr="003D5D50">
        <w:rPr>
          <w:rFonts w:ascii="Arial" w:eastAsia="Times New Roman" w:hAnsi="Arial" w:cs="Arial"/>
          <w:sz w:val="20"/>
          <w:szCs w:val="20"/>
        </w:rPr>
        <w:t>-400</w:t>
      </w:r>
      <w:r w:rsidRPr="003D5D50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3D5D50">
        <w:rPr>
          <w:rFonts w:ascii="Arial" w:eastAsia="Times New Roman" w:hAnsi="Arial" w:cs="Arial"/>
          <w:sz w:val="20"/>
          <w:szCs w:val="20"/>
        </w:rPr>
        <w:t>kV</w:t>
      </w:r>
      <w:proofErr w:type="spellEnd"/>
      <w:r w:rsidRPr="003D5D50">
        <w:rPr>
          <w:rFonts w:ascii="Arial" w:eastAsia="Times New Roman" w:hAnsi="Arial" w:cs="Arial"/>
          <w:sz w:val="20"/>
          <w:szCs w:val="20"/>
        </w:rPr>
        <w:t xml:space="preserve"> įtampos </w:t>
      </w:r>
      <w:proofErr w:type="spellStart"/>
      <w:r w:rsidRPr="003D5D50">
        <w:rPr>
          <w:rFonts w:ascii="Arial" w:eastAsia="Times New Roman" w:hAnsi="Arial" w:cs="Arial"/>
          <w:sz w:val="20"/>
          <w:szCs w:val="20"/>
        </w:rPr>
        <w:t>viengrandžių</w:t>
      </w:r>
      <w:proofErr w:type="spellEnd"/>
      <w:r w:rsidRPr="003D5D50">
        <w:rPr>
          <w:rFonts w:ascii="Arial" w:eastAsia="Times New Roman" w:hAnsi="Arial" w:cs="Arial"/>
          <w:sz w:val="20"/>
          <w:szCs w:val="20"/>
        </w:rPr>
        <w:t xml:space="preserve"> oro linijų tipinių metalinių atramų projekto parengimo laikas apima </w:t>
      </w:r>
      <w:r w:rsidRPr="003D5D50">
        <w:rPr>
          <w:rFonts w:ascii="Arial" w:hAnsi="Arial" w:cs="Arial"/>
          <w:sz w:val="20"/>
          <w:szCs w:val="20"/>
        </w:rPr>
        <w:t>Techninio darbo projekto parengimą ir užbaigimą</w:t>
      </w:r>
      <w:r w:rsidRPr="003D5D50">
        <w:rPr>
          <w:rFonts w:ascii="Arial" w:eastAsia="Times New Roman" w:hAnsi="Arial" w:cs="Arial"/>
          <w:sz w:val="20"/>
          <w:szCs w:val="20"/>
        </w:rPr>
        <w:t>.</w:t>
      </w:r>
    </w:p>
    <w:p w14:paraId="4760B1F6" w14:textId="77777777" w:rsidR="001209E7" w:rsidRPr="003D5D50" w:rsidRDefault="001209E7" w:rsidP="001209E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CA7EF18" w14:textId="5EC3FFF3" w:rsidR="001209E7" w:rsidRPr="003D5D50" w:rsidRDefault="00225B25" w:rsidP="001209E7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</w:rPr>
      </w:pPr>
      <w:r w:rsidRPr="003D5D50">
        <w:rPr>
          <w:rFonts w:ascii="Arial" w:eastAsia="Times New Roman" w:hAnsi="Arial" w:cs="Arial"/>
          <w:bCs/>
          <w:iCs/>
          <w:sz w:val="20"/>
          <w:szCs w:val="20"/>
        </w:rPr>
        <w:t>330</w:t>
      </w:r>
      <w:r w:rsidR="00A5650C" w:rsidRPr="003D5D50">
        <w:rPr>
          <w:rFonts w:ascii="Arial" w:eastAsia="Times New Roman" w:hAnsi="Arial" w:cs="Arial"/>
          <w:bCs/>
          <w:iCs/>
          <w:sz w:val="20"/>
          <w:szCs w:val="20"/>
        </w:rPr>
        <w:t xml:space="preserve">-400 </w:t>
      </w:r>
      <w:proofErr w:type="spellStart"/>
      <w:r w:rsidRPr="003D5D50">
        <w:rPr>
          <w:rFonts w:ascii="Arial" w:eastAsia="Times New Roman" w:hAnsi="Arial" w:cs="Arial"/>
          <w:bCs/>
          <w:iCs/>
          <w:sz w:val="20"/>
          <w:szCs w:val="20"/>
        </w:rPr>
        <w:t>kV</w:t>
      </w:r>
      <w:proofErr w:type="spellEnd"/>
      <w:r w:rsidRPr="003D5D50">
        <w:rPr>
          <w:rFonts w:ascii="Arial" w:eastAsia="Times New Roman" w:hAnsi="Arial" w:cs="Arial"/>
          <w:bCs/>
          <w:iCs/>
          <w:sz w:val="20"/>
          <w:szCs w:val="20"/>
        </w:rPr>
        <w:t xml:space="preserve"> įtampos </w:t>
      </w:r>
      <w:proofErr w:type="spellStart"/>
      <w:r w:rsidRPr="003D5D50">
        <w:rPr>
          <w:rFonts w:ascii="Arial" w:eastAsia="Times New Roman" w:hAnsi="Arial" w:cs="Arial"/>
          <w:bCs/>
          <w:iCs/>
          <w:sz w:val="20"/>
          <w:szCs w:val="20"/>
        </w:rPr>
        <w:t>viengrandžių</w:t>
      </w:r>
      <w:proofErr w:type="spellEnd"/>
      <w:r w:rsidRPr="003D5D50">
        <w:rPr>
          <w:rFonts w:ascii="Arial" w:eastAsia="Times New Roman" w:hAnsi="Arial" w:cs="Arial"/>
          <w:bCs/>
          <w:iCs/>
          <w:sz w:val="20"/>
          <w:szCs w:val="20"/>
        </w:rPr>
        <w:t xml:space="preserve"> oro linijų tipinių metalinių atramų svorių kriterijus (</w:t>
      </w:r>
      <w:proofErr w:type="spellStart"/>
      <w:r w:rsidRPr="003D5D50">
        <w:rPr>
          <w:rFonts w:ascii="Arial" w:eastAsia="Times New Roman" w:hAnsi="Arial" w:cs="Arial"/>
          <w:bCs/>
          <w:iCs/>
          <w:sz w:val="20"/>
          <w:szCs w:val="20"/>
        </w:rPr>
        <w:t>M</w:t>
      </w:r>
      <w:r w:rsidRPr="003D5D50">
        <w:rPr>
          <w:rFonts w:ascii="Arial" w:eastAsia="Times New Roman" w:hAnsi="Arial" w:cs="Arial"/>
          <w:bCs/>
          <w:iCs/>
          <w:sz w:val="20"/>
          <w:szCs w:val="20"/>
          <w:vertAlign w:val="subscript"/>
        </w:rPr>
        <w:t>sum</w:t>
      </w:r>
      <w:proofErr w:type="spellEnd"/>
      <w:r w:rsidRPr="003D5D50">
        <w:rPr>
          <w:rFonts w:ascii="Arial" w:eastAsia="Times New Roman" w:hAnsi="Arial" w:cs="Arial"/>
          <w:bCs/>
          <w:iCs/>
          <w:sz w:val="20"/>
          <w:szCs w:val="20"/>
        </w:rPr>
        <w:t>) apskaičiuojamas sumuojant kiekvieno atramos tipo balus pagal žemiau pateiktą lentelę. Kiekvienam atramos tipui skiriami balai priklausomai nuo to, kiek tiekėjo siūlomas atramos svoris yra mažesnis už nustatytą maksimalų leistiną svorį:</w:t>
      </w:r>
    </w:p>
    <w:p w14:paraId="34B5B9A5" w14:textId="719C0176" w:rsidR="00225B25" w:rsidRPr="003D5D50" w:rsidRDefault="009E3E56" w:rsidP="00225B25">
      <w:pPr>
        <w:pStyle w:val="ListParagraph"/>
        <w:spacing w:after="0"/>
        <w:ind w:left="426"/>
        <w:jc w:val="right"/>
        <w:rPr>
          <w:rFonts w:ascii="Arial" w:hAnsi="Arial" w:cs="Arial"/>
          <w:i/>
          <w:sz w:val="16"/>
          <w:szCs w:val="16"/>
        </w:rPr>
      </w:pPr>
      <w:r w:rsidRPr="003D5D50">
        <w:rPr>
          <w:rFonts w:ascii="Arial" w:hAnsi="Arial" w:cs="Arial"/>
          <w:i/>
          <w:sz w:val="16"/>
          <w:szCs w:val="16"/>
        </w:rPr>
        <w:t>2 lentelė. II</w:t>
      </w:r>
      <w:r w:rsidR="001209E7" w:rsidRPr="003D5D50">
        <w:rPr>
          <w:rFonts w:ascii="Arial" w:hAnsi="Arial" w:cs="Arial"/>
          <w:i/>
          <w:sz w:val="16"/>
          <w:szCs w:val="16"/>
        </w:rPr>
        <w:t>I</w:t>
      </w:r>
      <w:r w:rsidRPr="003D5D50">
        <w:rPr>
          <w:rFonts w:ascii="Arial" w:hAnsi="Arial" w:cs="Arial"/>
          <w:i/>
          <w:sz w:val="16"/>
          <w:szCs w:val="16"/>
        </w:rPr>
        <w:t xml:space="preserve"> kriterijaus (</w:t>
      </w:r>
      <w:r w:rsidR="00225B25" w:rsidRPr="003D5D50">
        <w:rPr>
          <w:rFonts w:ascii="Arial" w:hAnsi="Arial" w:cs="Arial"/>
          <w:i/>
          <w:sz w:val="16"/>
          <w:szCs w:val="16"/>
        </w:rPr>
        <w:t>M</w:t>
      </w:r>
      <w:r w:rsidRPr="003D5D50">
        <w:rPr>
          <w:rFonts w:ascii="Arial" w:hAnsi="Arial" w:cs="Arial"/>
          <w:i/>
          <w:sz w:val="16"/>
          <w:szCs w:val="16"/>
        </w:rPr>
        <w:t>) parametro reikšmės nustatymui skiriami balai</w:t>
      </w:r>
    </w:p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85"/>
        <w:gridCol w:w="1710"/>
        <w:gridCol w:w="900"/>
        <w:gridCol w:w="1170"/>
        <w:gridCol w:w="1260"/>
        <w:gridCol w:w="1170"/>
        <w:gridCol w:w="1281"/>
      </w:tblGrid>
      <w:tr w:rsidR="00225B25" w:rsidRPr="003D5D50" w14:paraId="7993AF07" w14:textId="77777777" w:rsidTr="00225B25">
        <w:tc>
          <w:tcPr>
            <w:tcW w:w="1885" w:type="dxa"/>
            <w:vAlign w:val="center"/>
          </w:tcPr>
          <w:p w14:paraId="4CBA3861" w14:textId="6057B84C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eastAsia="Inter" w:hAnsi="Arial" w:cs="Arial"/>
                <w:b/>
                <w:bCs/>
                <w:sz w:val="20"/>
                <w:szCs w:val="20"/>
              </w:rPr>
            </w:pPr>
            <w:r w:rsidRPr="003D5D5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Parametras</w:t>
            </w:r>
          </w:p>
        </w:tc>
        <w:tc>
          <w:tcPr>
            <w:tcW w:w="1710" w:type="dxa"/>
            <w:vAlign w:val="center"/>
          </w:tcPr>
          <w:p w14:paraId="5937AB74" w14:textId="6A86EA70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</w:rPr>
              <w:t>Atramos tipas</w:t>
            </w:r>
          </w:p>
        </w:tc>
        <w:tc>
          <w:tcPr>
            <w:tcW w:w="900" w:type="dxa"/>
            <w:vAlign w:val="center"/>
          </w:tcPr>
          <w:p w14:paraId="47B95A74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</w:rPr>
              <w:t>Maks</w:t>
            </w:r>
            <w:proofErr w:type="spellEnd"/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</w:rPr>
              <w:t>. leistinas svoris (t)</w:t>
            </w:r>
          </w:p>
        </w:tc>
        <w:tc>
          <w:tcPr>
            <w:tcW w:w="1170" w:type="dxa"/>
            <w:vAlign w:val="center"/>
          </w:tcPr>
          <w:p w14:paraId="4D0035EA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eastAsia="Inter" w:hAnsi="Arial" w:cs="Arial"/>
                <w:b/>
                <w:bCs/>
                <w:sz w:val="18"/>
                <w:szCs w:val="18"/>
              </w:rPr>
            </w:pPr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</w:rPr>
              <w:t xml:space="preserve">Svoris = 100% </w:t>
            </w:r>
            <w:proofErr w:type="spellStart"/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</w:rPr>
              <w:t>maks</w:t>
            </w:r>
            <w:proofErr w:type="spellEnd"/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</w:rPr>
              <w:t xml:space="preserve">. </w:t>
            </w:r>
          </w:p>
          <w:p w14:paraId="2CD001C3" w14:textId="55342870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</w:rPr>
              <w:t>→ 0 balų</w:t>
            </w:r>
          </w:p>
        </w:tc>
        <w:tc>
          <w:tcPr>
            <w:tcW w:w="1260" w:type="dxa"/>
            <w:vAlign w:val="center"/>
          </w:tcPr>
          <w:p w14:paraId="5284F29C" w14:textId="44839BD4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eastAsia="Inter" w:hAnsi="Arial" w:cs="Arial"/>
                <w:b/>
                <w:bCs/>
                <w:sz w:val="18"/>
                <w:szCs w:val="18"/>
              </w:rPr>
            </w:pPr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</w:rPr>
              <w:t xml:space="preserve">Svoris mažesnis </w:t>
            </w:r>
            <w:r w:rsidR="00234B5E" w:rsidRPr="003D5D50">
              <w:rPr>
                <w:rFonts w:ascii="Arial" w:eastAsia="Inter" w:hAnsi="Arial" w:cs="Arial"/>
                <w:b/>
                <w:bCs/>
                <w:sz w:val="18"/>
                <w:szCs w:val="18"/>
              </w:rPr>
              <w:t xml:space="preserve">daugiau kaip 0%, bet mažiau kaip </w:t>
            </w:r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</w:rPr>
              <w:t xml:space="preserve"> 5% </w:t>
            </w:r>
          </w:p>
          <w:p w14:paraId="42E065B7" w14:textId="7DE197AE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</w:rPr>
              <w:t>→ 1 balas</w:t>
            </w:r>
          </w:p>
        </w:tc>
        <w:tc>
          <w:tcPr>
            <w:tcW w:w="1170" w:type="dxa"/>
            <w:vAlign w:val="center"/>
          </w:tcPr>
          <w:p w14:paraId="0459DE05" w14:textId="3532E9DE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eastAsia="Inter" w:hAnsi="Arial" w:cs="Arial"/>
                <w:b/>
                <w:bCs/>
                <w:sz w:val="18"/>
                <w:szCs w:val="18"/>
                <w:lang w:val="fi-FI"/>
              </w:rPr>
            </w:pPr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  <w:lang w:val="fi-FI"/>
              </w:rPr>
              <w:t xml:space="preserve">Svoris mažesnis </w:t>
            </w:r>
            <w:r w:rsidR="00234B5E" w:rsidRPr="003D5D50">
              <w:rPr>
                <w:rFonts w:ascii="Arial" w:eastAsia="Inter" w:hAnsi="Arial" w:cs="Arial"/>
                <w:b/>
                <w:bCs/>
                <w:sz w:val="18"/>
                <w:szCs w:val="18"/>
                <w:lang w:val="fi-FI"/>
              </w:rPr>
              <w:t xml:space="preserve">ne mažiau kaip </w:t>
            </w:r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  <w:lang w:val="fi-FI"/>
              </w:rPr>
              <w:t>5%</w:t>
            </w:r>
            <w:r w:rsidR="00234B5E" w:rsidRPr="003D5D50">
              <w:rPr>
                <w:rFonts w:ascii="Arial" w:eastAsia="Inter" w:hAnsi="Arial" w:cs="Arial"/>
                <w:b/>
                <w:bCs/>
                <w:sz w:val="18"/>
                <w:szCs w:val="18"/>
                <w:lang w:val="fi-FI"/>
              </w:rPr>
              <w:t xml:space="preserve">, bet mažiau kaip </w:t>
            </w:r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  <w:lang w:val="fi-FI"/>
              </w:rPr>
              <w:t xml:space="preserve">10% </w:t>
            </w:r>
          </w:p>
          <w:p w14:paraId="35AAE916" w14:textId="3CD2F6FB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  <w:lang w:val="fi-FI"/>
              </w:rPr>
              <w:t>→ 3 balai</w:t>
            </w:r>
          </w:p>
        </w:tc>
        <w:tc>
          <w:tcPr>
            <w:tcW w:w="1281" w:type="dxa"/>
            <w:vAlign w:val="center"/>
          </w:tcPr>
          <w:p w14:paraId="511DDF77" w14:textId="7D42B94B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eastAsia="Inter" w:hAnsi="Arial" w:cs="Arial"/>
                <w:b/>
                <w:bCs/>
                <w:sz w:val="18"/>
                <w:szCs w:val="18"/>
                <w:lang w:val="fi-FI"/>
              </w:rPr>
            </w:pPr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  <w:lang w:val="fi-FI"/>
              </w:rPr>
              <w:t xml:space="preserve">Svoris mažesnis </w:t>
            </w:r>
            <w:r w:rsidR="00234B5E" w:rsidRPr="003D5D50">
              <w:rPr>
                <w:rFonts w:ascii="Arial" w:eastAsia="Inter" w:hAnsi="Arial" w:cs="Arial"/>
                <w:b/>
                <w:bCs/>
                <w:sz w:val="18"/>
                <w:szCs w:val="18"/>
                <w:lang w:val="fi-FI"/>
              </w:rPr>
              <w:t xml:space="preserve"> ne mažiau kaip</w:t>
            </w:r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  <w:lang w:val="fi-FI"/>
              </w:rPr>
              <w:t xml:space="preserve"> 10% </w:t>
            </w:r>
          </w:p>
          <w:p w14:paraId="78BCAF08" w14:textId="06A70956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fi-FI"/>
              </w:rPr>
            </w:pPr>
            <w:r w:rsidRPr="003D5D50">
              <w:rPr>
                <w:rFonts w:ascii="Arial" w:eastAsia="Inter" w:hAnsi="Arial" w:cs="Arial"/>
                <w:b/>
                <w:bCs/>
                <w:sz w:val="18"/>
                <w:szCs w:val="18"/>
                <w:lang w:val="fi-FI"/>
              </w:rPr>
              <w:t>→ 5 balai</w:t>
            </w:r>
          </w:p>
        </w:tc>
      </w:tr>
      <w:tr w:rsidR="00225B25" w:rsidRPr="003D5D50" w14:paraId="6BD10872" w14:textId="77777777" w:rsidTr="00225B25">
        <w:tc>
          <w:tcPr>
            <w:tcW w:w="1885" w:type="dxa"/>
            <w:vMerge w:val="restart"/>
            <w:vAlign w:val="center"/>
          </w:tcPr>
          <w:p w14:paraId="05B30668" w14:textId="4768C2B0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eastAsia="Inter" w:hAnsi="Arial" w:cs="Arial"/>
                <w:sz w:val="20"/>
                <w:szCs w:val="20"/>
              </w:rPr>
            </w:pPr>
            <w:r w:rsidRPr="003D5D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330</w:t>
            </w:r>
            <w:r w:rsidR="00A5650C" w:rsidRPr="003D5D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-400</w:t>
            </w:r>
            <w:r w:rsidRPr="003D5D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D5D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kV</w:t>
            </w:r>
            <w:proofErr w:type="spellEnd"/>
            <w:r w:rsidRPr="003D5D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įtampos </w:t>
            </w:r>
            <w:proofErr w:type="spellStart"/>
            <w:r w:rsidRPr="003D5D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viengrandžių</w:t>
            </w:r>
            <w:proofErr w:type="spellEnd"/>
            <w:r w:rsidRPr="003D5D5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oro linijų tipinių metalinių atramų svoriai (M)</w:t>
            </w:r>
          </w:p>
        </w:tc>
        <w:tc>
          <w:tcPr>
            <w:tcW w:w="1710" w:type="dxa"/>
            <w:vAlign w:val="center"/>
          </w:tcPr>
          <w:p w14:paraId="31AE99C1" w14:textId="35354071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1K48/0-20/450/I</w:t>
            </w:r>
          </w:p>
        </w:tc>
        <w:tc>
          <w:tcPr>
            <w:tcW w:w="900" w:type="dxa"/>
            <w:vAlign w:val="center"/>
          </w:tcPr>
          <w:p w14:paraId="124D3E7C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30</w:t>
            </w:r>
          </w:p>
        </w:tc>
        <w:tc>
          <w:tcPr>
            <w:tcW w:w="1170" w:type="dxa"/>
            <w:vAlign w:val="center"/>
          </w:tcPr>
          <w:p w14:paraId="3862C575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30 t</w:t>
            </w:r>
          </w:p>
        </w:tc>
        <w:tc>
          <w:tcPr>
            <w:tcW w:w="1260" w:type="dxa"/>
            <w:vAlign w:val="center"/>
          </w:tcPr>
          <w:p w14:paraId="403DEC00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D50">
              <w:rPr>
                <w:rFonts w:ascii="Arial" w:eastAsia="Inter" w:hAnsi="Arial" w:cs="Arial"/>
                <w:sz w:val="20"/>
                <w:szCs w:val="20"/>
              </w:rPr>
              <w:t>Maks</w:t>
            </w:r>
            <w:proofErr w:type="spellEnd"/>
            <w:r w:rsidRPr="003D5D50">
              <w:rPr>
                <w:rFonts w:ascii="Arial" w:eastAsia="Inter" w:hAnsi="Arial" w:cs="Arial"/>
                <w:sz w:val="20"/>
                <w:szCs w:val="20"/>
              </w:rPr>
              <w:t>. 28,5 t</w:t>
            </w:r>
          </w:p>
        </w:tc>
        <w:tc>
          <w:tcPr>
            <w:tcW w:w="1170" w:type="dxa"/>
            <w:vAlign w:val="center"/>
          </w:tcPr>
          <w:p w14:paraId="22939551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27,0–28,5 t</w:t>
            </w:r>
          </w:p>
        </w:tc>
        <w:tc>
          <w:tcPr>
            <w:tcW w:w="1281" w:type="dxa"/>
            <w:vAlign w:val="center"/>
          </w:tcPr>
          <w:p w14:paraId="12D40BB0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&lt; 27,0 t</w:t>
            </w:r>
          </w:p>
        </w:tc>
      </w:tr>
      <w:tr w:rsidR="00225B25" w:rsidRPr="003D5D50" w14:paraId="2F06D23C" w14:textId="77777777" w:rsidTr="00225B25">
        <w:tc>
          <w:tcPr>
            <w:tcW w:w="1885" w:type="dxa"/>
            <w:vMerge/>
          </w:tcPr>
          <w:p w14:paraId="4841D8DA" w14:textId="77777777" w:rsidR="00225B25" w:rsidRPr="003D5D50" w:rsidRDefault="00225B25" w:rsidP="00225B25">
            <w:pPr>
              <w:spacing w:after="0" w:line="240" w:lineRule="auto"/>
              <w:rPr>
                <w:rFonts w:ascii="Arial" w:eastAsia="Inter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4D3DEF61" w14:textId="35729F03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1K52/0-20/450/I</w:t>
            </w:r>
          </w:p>
        </w:tc>
        <w:tc>
          <w:tcPr>
            <w:tcW w:w="900" w:type="dxa"/>
            <w:vAlign w:val="center"/>
          </w:tcPr>
          <w:p w14:paraId="5C1540B7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32</w:t>
            </w:r>
          </w:p>
        </w:tc>
        <w:tc>
          <w:tcPr>
            <w:tcW w:w="1170" w:type="dxa"/>
            <w:vAlign w:val="center"/>
          </w:tcPr>
          <w:p w14:paraId="36609C93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32 t</w:t>
            </w:r>
          </w:p>
        </w:tc>
        <w:tc>
          <w:tcPr>
            <w:tcW w:w="1260" w:type="dxa"/>
            <w:vAlign w:val="center"/>
          </w:tcPr>
          <w:p w14:paraId="3363830D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D50">
              <w:rPr>
                <w:rFonts w:ascii="Arial" w:eastAsia="Inter" w:hAnsi="Arial" w:cs="Arial"/>
                <w:sz w:val="20"/>
                <w:szCs w:val="20"/>
              </w:rPr>
              <w:t>Maks</w:t>
            </w:r>
            <w:proofErr w:type="spellEnd"/>
            <w:r w:rsidRPr="003D5D50">
              <w:rPr>
                <w:rFonts w:ascii="Arial" w:eastAsia="Inter" w:hAnsi="Arial" w:cs="Arial"/>
                <w:sz w:val="20"/>
                <w:szCs w:val="20"/>
              </w:rPr>
              <w:t>. 30,4 t</w:t>
            </w:r>
          </w:p>
        </w:tc>
        <w:tc>
          <w:tcPr>
            <w:tcW w:w="1170" w:type="dxa"/>
            <w:vAlign w:val="center"/>
          </w:tcPr>
          <w:p w14:paraId="0BA766CA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28,8–30,4 t</w:t>
            </w:r>
          </w:p>
        </w:tc>
        <w:tc>
          <w:tcPr>
            <w:tcW w:w="1281" w:type="dxa"/>
            <w:vAlign w:val="center"/>
          </w:tcPr>
          <w:p w14:paraId="301EF76D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&lt; 28,8 t</w:t>
            </w:r>
          </w:p>
        </w:tc>
      </w:tr>
      <w:tr w:rsidR="00225B25" w:rsidRPr="003D5D50" w14:paraId="4B15AA4D" w14:textId="77777777" w:rsidTr="00225B25">
        <w:tc>
          <w:tcPr>
            <w:tcW w:w="1885" w:type="dxa"/>
            <w:vMerge/>
          </w:tcPr>
          <w:p w14:paraId="3DC7C533" w14:textId="77777777" w:rsidR="00225B25" w:rsidRPr="003D5D50" w:rsidRDefault="00225B25" w:rsidP="00225B25">
            <w:pPr>
              <w:spacing w:after="0" w:line="240" w:lineRule="auto"/>
              <w:rPr>
                <w:rFonts w:ascii="Arial" w:eastAsia="Inter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33BC2622" w14:textId="1FBD4E7D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1K56/0-20/450/I</w:t>
            </w:r>
          </w:p>
        </w:tc>
        <w:tc>
          <w:tcPr>
            <w:tcW w:w="900" w:type="dxa"/>
            <w:vAlign w:val="center"/>
          </w:tcPr>
          <w:p w14:paraId="540FB420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34</w:t>
            </w:r>
          </w:p>
        </w:tc>
        <w:tc>
          <w:tcPr>
            <w:tcW w:w="1170" w:type="dxa"/>
            <w:vAlign w:val="center"/>
          </w:tcPr>
          <w:p w14:paraId="797E1E4A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34 t</w:t>
            </w:r>
          </w:p>
        </w:tc>
        <w:tc>
          <w:tcPr>
            <w:tcW w:w="1260" w:type="dxa"/>
            <w:vAlign w:val="center"/>
          </w:tcPr>
          <w:p w14:paraId="765D07F2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D50">
              <w:rPr>
                <w:rFonts w:ascii="Arial" w:eastAsia="Inter" w:hAnsi="Arial" w:cs="Arial"/>
                <w:sz w:val="20"/>
                <w:szCs w:val="20"/>
              </w:rPr>
              <w:t>Maks</w:t>
            </w:r>
            <w:proofErr w:type="spellEnd"/>
            <w:r w:rsidRPr="003D5D50">
              <w:rPr>
                <w:rFonts w:ascii="Arial" w:eastAsia="Inter" w:hAnsi="Arial" w:cs="Arial"/>
                <w:sz w:val="20"/>
                <w:szCs w:val="20"/>
              </w:rPr>
              <w:t>. 32,3 t</w:t>
            </w:r>
          </w:p>
        </w:tc>
        <w:tc>
          <w:tcPr>
            <w:tcW w:w="1170" w:type="dxa"/>
            <w:vAlign w:val="center"/>
          </w:tcPr>
          <w:p w14:paraId="6A06D3E9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30,6–32,3 t</w:t>
            </w:r>
          </w:p>
        </w:tc>
        <w:tc>
          <w:tcPr>
            <w:tcW w:w="1281" w:type="dxa"/>
            <w:vAlign w:val="center"/>
          </w:tcPr>
          <w:p w14:paraId="22FC7B5F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&lt; 30,6 t</w:t>
            </w:r>
          </w:p>
        </w:tc>
      </w:tr>
      <w:tr w:rsidR="00225B25" w:rsidRPr="003D5D50" w14:paraId="78854A8C" w14:textId="77777777" w:rsidTr="00225B25">
        <w:tc>
          <w:tcPr>
            <w:tcW w:w="1885" w:type="dxa"/>
            <w:vMerge/>
          </w:tcPr>
          <w:p w14:paraId="740FEBE3" w14:textId="77777777" w:rsidR="00225B25" w:rsidRPr="003D5D50" w:rsidRDefault="00225B25" w:rsidP="00225B25">
            <w:pPr>
              <w:spacing w:after="0" w:line="240" w:lineRule="auto"/>
              <w:rPr>
                <w:rFonts w:ascii="Arial" w:eastAsia="Inter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19332E0E" w14:textId="02BE0C44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1K60/0-20/450/I</w:t>
            </w:r>
          </w:p>
        </w:tc>
        <w:tc>
          <w:tcPr>
            <w:tcW w:w="900" w:type="dxa"/>
            <w:vAlign w:val="center"/>
          </w:tcPr>
          <w:p w14:paraId="5B7AA002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36</w:t>
            </w:r>
          </w:p>
        </w:tc>
        <w:tc>
          <w:tcPr>
            <w:tcW w:w="1170" w:type="dxa"/>
            <w:vAlign w:val="center"/>
          </w:tcPr>
          <w:p w14:paraId="0A594D2A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36 t</w:t>
            </w:r>
          </w:p>
        </w:tc>
        <w:tc>
          <w:tcPr>
            <w:tcW w:w="1260" w:type="dxa"/>
            <w:vAlign w:val="center"/>
          </w:tcPr>
          <w:p w14:paraId="1EF1EEF8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D50">
              <w:rPr>
                <w:rFonts w:ascii="Arial" w:eastAsia="Inter" w:hAnsi="Arial" w:cs="Arial"/>
                <w:sz w:val="20"/>
                <w:szCs w:val="20"/>
              </w:rPr>
              <w:t>Maks</w:t>
            </w:r>
            <w:proofErr w:type="spellEnd"/>
            <w:r w:rsidRPr="003D5D50">
              <w:rPr>
                <w:rFonts w:ascii="Arial" w:eastAsia="Inter" w:hAnsi="Arial" w:cs="Arial"/>
                <w:sz w:val="20"/>
                <w:szCs w:val="20"/>
              </w:rPr>
              <w:t>. 34,2 t</w:t>
            </w:r>
          </w:p>
        </w:tc>
        <w:tc>
          <w:tcPr>
            <w:tcW w:w="1170" w:type="dxa"/>
            <w:vAlign w:val="center"/>
          </w:tcPr>
          <w:p w14:paraId="4269681A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32,4–34,2 t</w:t>
            </w:r>
          </w:p>
        </w:tc>
        <w:tc>
          <w:tcPr>
            <w:tcW w:w="1281" w:type="dxa"/>
            <w:vAlign w:val="center"/>
          </w:tcPr>
          <w:p w14:paraId="60CB7646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&lt; 32,4 t</w:t>
            </w:r>
          </w:p>
        </w:tc>
      </w:tr>
      <w:tr w:rsidR="00225B25" w:rsidRPr="003D5D50" w14:paraId="5DFE330A" w14:textId="77777777" w:rsidTr="00225B25">
        <w:tc>
          <w:tcPr>
            <w:tcW w:w="1885" w:type="dxa"/>
            <w:vMerge/>
          </w:tcPr>
          <w:p w14:paraId="2CC89DBF" w14:textId="77777777" w:rsidR="00225B25" w:rsidRPr="003D5D50" w:rsidRDefault="00225B25" w:rsidP="00225B25">
            <w:pPr>
              <w:spacing w:after="0" w:line="240" w:lineRule="auto"/>
              <w:rPr>
                <w:rFonts w:ascii="Arial" w:eastAsia="Inter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2C89C503" w14:textId="434FCAE0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1T48/450</w:t>
            </w:r>
          </w:p>
        </w:tc>
        <w:tc>
          <w:tcPr>
            <w:tcW w:w="900" w:type="dxa"/>
            <w:vAlign w:val="center"/>
          </w:tcPr>
          <w:p w14:paraId="3C57CA26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24</w:t>
            </w:r>
          </w:p>
        </w:tc>
        <w:tc>
          <w:tcPr>
            <w:tcW w:w="1170" w:type="dxa"/>
            <w:vAlign w:val="center"/>
          </w:tcPr>
          <w:p w14:paraId="0EF2E747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24 t</w:t>
            </w:r>
          </w:p>
        </w:tc>
        <w:tc>
          <w:tcPr>
            <w:tcW w:w="1260" w:type="dxa"/>
            <w:vAlign w:val="center"/>
          </w:tcPr>
          <w:p w14:paraId="179F4F9C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D50">
              <w:rPr>
                <w:rFonts w:ascii="Arial" w:eastAsia="Inter" w:hAnsi="Arial" w:cs="Arial"/>
                <w:sz w:val="20"/>
                <w:szCs w:val="20"/>
              </w:rPr>
              <w:t>Maks</w:t>
            </w:r>
            <w:proofErr w:type="spellEnd"/>
            <w:r w:rsidRPr="003D5D50">
              <w:rPr>
                <w:rFonts w:ascii="Arial" w:eastAsia="Inter" w:hAnsi="Arial" w:cs="Arial"/>
                <w:sz w:val="20"/>
                <w:szCs w:val="20"/>
              </w:rPr>
              <w:t>. 22,8 t</w:t>
            </w:r>
          </w:p>
        </w:tc>
        <w:tc>
          <w:tcPr>
            <w:tcW w:w="1170" w:type="dxa"/>
            <w:vAlign w:val="center"/>
          </w:tcPr>
          <w:p w14:paraId="55BDCBB8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21,6–22,8 t</w:t>
            </w:r>
          </w:p>
        </w:tc>
        <w:tc>
          <w:tcPr>
            <w:tcW w:w="1281" w:type="dxa"/>
            <w:vAlign w:val="center"/>
          </w:tcPr>
          <w:p w14:paraId="6D3D2696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&lt; 21,6 t</w:t>
            </w:r>
          </w:p>
        </w:tc>
      </w:tr>
      <w:tr w:rsidR="00225B25" w:rsidRPr="003D5D50" w14:paraId="29F40A47" w14:textId="77777777" w:rsidTr="00225B25">
        <w:tc>
          <w:tcPr>
            <w:tcW w:w="1885" w:type="dxa"/>
            <w:vMerge/>
          </w:tcPr>
          <w:p w14:paraId="09242146" w14:textId="77777777" w:rsidR="00225B25" w:rsidRPr="003D5D50" w:rsidRDefault="00225B25" w:rsidP="00225B25">
            <w:pPr>
              <w:spacing w:after="0" w:line="240" w:lineRule="auto"/>
              <w:rPr>
                <w:rFonts w:ascii="Arial" w:eastAsia="Inter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7BF8EBDC" w14:textId="56C3C6D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1T52/450</w:t>
            </w:r>
          </w:p>
        </w:tc>
        <w:tc>
          <w:tcPr>
            <w:tcW w:w="900" w:type="dxa"/>
            <w:vAlign w:val="center"/>
          </w:tcPr>
          <w:p w14:paraId="177D3FF9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26</w:t>
            </w:r>
          </w:p>
        </w:tc>
        <w:tc>
          <w:tcPr>
            <w:tcW w:w="1170" w:type="dxa"/>
            <w:vAlign w:val="center"/>
          </w:tcPr>
          <w:p w14:paraId="3B0C0069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26 t</w:t>
            </w:r>
          </w:p>
        </w:tc>
        <w:tc>
          <w:tcPr>
            <w:tcW w:w="1260" w:type="dxa"/>
            <w:vAlign w:val="center"/>
          </w:tcPr>
          <w:p w14:paraId="56788486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D50">
              <w:rPr>
                <w:rFonts w:ascii="Arial" w:eastAsia="Inter" w:hAnsi="Arial" w:cs="Arial"/>
                <w:sz w:val="20"/>
                <w:szCs w:val="20"/>
              </w:rPr>
              <w:t>Maks</w:t>
            </w:r>
            <w:proofErr w:type="spellEnd"/>
            <w:r w:rsidRPr="003D5D50">
              <w:rPr>
                <w:rFonts w:ascii="Arial" w:eastAsia="Inter" w:hAnsi="Arial" w:cs="Arial"/>
                <w:sz w:val="20"/>
                <w:szCs w:val="20"/>
              </w:rPr>
              <w:t>. 24,7 t</w:t>
            </w:r>
          </w:p>
        </w:tc>
        <w:tc>
          <w:tcPr>
            <w:tcW w:w="1170" w:type="dxa"/>
            <w:vAlign w:val="center"/>
          </w:tcPr>
          <w:p w14:paraId="6880F459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23,4–24,7 t</w:t>
            </w:r>
          </w:p>
        </w:tc>
        <w:tc>
          <w:tcPr>
            <w:tcW w:w="1281" w:type="dxa"/>
            <w:vAlign w:val="center"/>
          </w:tcPr>
          <w:p w14:paraId="362AFB36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&lt; 23,4 t</w:t>
            </w:r>
          </w:p>
        </w:tc>
      </w:tr>
      <w:tr w:rsidR="00225B25" w:rsidRPr="003D5D50" w14:paraId="36704A0A" w14:textId="77777777" w:rsidTr="00225B25">
        <w:tc>
          <w:tcPr>
            <w:tcW w:w="1885" w:type="dxa"/>
            <w:vMerge/>
          </w:tcPr>
          <w:p w14:paraId="5B041FA3" w14:textId="77777777" w:rsidR="00225B25" w:rsidRPr="003D5D50" w:rsidRDefault="00225B25" w:rsidP="00225B25">
            <w:pPr>
              <w:spacing w:after="0" w:line="240" w:lineRule="auto"/>
              <w:rPr>
                <w:rFonts w:ascii="Arial" w:eastAsia="Inter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123B2076" w14:textId="10C39884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1T56/450</w:t>
            </w:r>
          </w:p>
        </w:tc>
        <w:tc>
          <w:tcPr>
            <w:tcW w:w="900" w:type="dxa"/>
            <w:vAlign w:val="center"/>
          </w:tcPr>
          <w:p w14:paraId="0158FA1B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28</w:t>
            </w:r>
          </w:p>
        </w:tc>
        <w:tc>
          <w:tcPr>
            <w:tcW w:w="1170" w:type="dxa"/>
            <w:vAlign w:val="center"/>
          </w:tcPr>
          <w:p w14:paraId="4D7F89DE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28 t</w:t>
            </w:r>
          </w:p>
        </w:tc>
        <w:tc>
          <w:tcPr>
            <w:tcW w:w="1260" w:type="dxa"/>
            <w:vAlign w:val="center"/>
          </w:tcPr>
          <w:p w14:paraId="30D8DBFF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D50">
              <w:rPr>
                <w:rFonts w:ascii="Arial" w:eastAsia="Inter" w:hAnsi="Arial" w:cs="Arial"/>
                <w:sz w:val="20"/>
                <w:szCs w:val="20"/>
              </w:rPr>
              <w:t>Maks</w:t>
            </w:r>
            <w:proofErr w:type="spellEnd"/>
            <w:r w:rsidRPr="003D5D50">
              <w:rPr>
                <w:rFonts w:ascii="Arial" w:eastAsia="Inter" w:hAnsi="Arial" w:cs="Arial"/>
                <w:sz w:val="20"/>
                <w:szCs w:val="20"/>
              </w:rPr>
              <w:t>. 26,6 t</w:t>
            </w:r>
          </w:p>
        </w:tc>
        <w:tc>
          <w:tcPr>
            <w:tcW w:w="1170" w:type="dxa"/>
            <w:vAlign w:val="center"/>
          </w:tcPr>
          <w:p w14:paraId="0A7C9C7B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25,2–26,6 t</w:t>
            </w:r>
          </w:p>
        </w:tc>
        <w:tc>
          <w:tcPr>
            <w:tcW w:w="1281" w:type="dxa"/>
            <w:vAlign w:val="center"/>
          </w:tcPr>
          <w:p w14:paraId="698BE22A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&lt; 25,2 t</w:t>
            </w:r>
          </w:p>
        </w:tc>
      </w:tr>
      <w:tr w:rsidR="00225B25" w:rsidRPr="003D5D50" w14:paraId="510EB03B" w14:textId="77777777" w:rsidTr="00225B25">
        <w:tc>
          <w:tcPr>
            <w:tcW w:w="1885" w:type="dxa"/>
            <w:vMerge/>
          </w:tcPr>
          <w:p w14:paraId="215FF6FA" w14:textId="77777777" w:rsidR="00225B25" w:rsidRPr="003D5D50" w:rsidRDefault="00225B25" w:rsidP="00225B25">
            <w:pPr>
              <w:spacing w:after="0" w:line="240" w:lineRule="auto"/>
              <w:rPr>
                <w:rFonts w:ascii="Arial" w:eastAsia="Inter" w:hAnsi="Arial" w:cs="Arial"/>
                <w:sz w:val="20"/>
                <w:szCs w:val="20"/>
              </w:rPr>
            </w:pPr>
          </w:p>
        </w:tc>
        <w:tc>
          <w:tcPr>
            <w:tcW w:w="1710" w:type="dxa"/>
            <w:vAlign w:val="center"/>
          </w:tcPr>
          <w:p w14:paraId="0CD520E0" w14:textId="42F5FD9D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1T60/450</w:t>
            </w:r>
          </w:p>
        </w:tc>
        <w:tc>
          <w:tcPr>
            <w:tcW w:w="900" w:type="dxa"/>
            <w:vAlign w:val="center"/>
          </w:tcPr>
          <w:p w14:paraId="675AF08A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30</w:t>
            </w:r>
          </w:p>
        </w:tc>
        <w:tc>
          <w:tcPr>
            <w:tcW w:w="1170" w:type="dxa"/>
            <w:vAlign w:val="center"/>
          </w:tcPr>
          <w:p w14:paraId="26CABCB2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30 t</w:t>
            </w:r>
          </w:p>
        </w:tc>
        <w:tc>
          <w:tcPr>
            <w:tcW w:w="1260" w:type="dxa"/>
            <w:vAlign w:val="center"/>
          </w:tcPr>
          <w:p w14:paraId="4AB5B4FB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D5D50">
              <w:rPr>
                <w:rFonts w:ascii="Arial" w:eastAsia="Inter" w:hAnsi="Arial" w:cs="Arial"/>
                <w:sz w:val="20"/>
                <w:szCs w:val="20"/>
              </w:rPr>
              <w:t>Maks</w:t>
            </w:r>
            <w:proofErr w:type="spellEnd"/>
            <w:r w:rsidRPr="003D5D50">
              <w:rPr>
                <w:rFonts w:ascii="Arial" w:eastAsia="Inter" w:hAnsi="Arial" w:cs="Arial"/>
                <w:sz w:val="20"/>
                <w:szCs w:val="20"/>
              </w:rPr>
              <w:t>. 28,5 t</w:t>
            </w:r>
          </w:p>
        </w:tc>
        <w:tc>
          <w:tcPr>
            <w:tcW w:w="1170" w:type="dxa"/>
            <w:vAlign w:val="center"/>
          </w:tcPr>
          <w:p w14:paraId="37ECE37E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27,0–28,5 t</w:t>
            </w:r>
          </w:p>
        </w:tc>
        <w:tc>
          <w:tcPr>
            <w:tcW w:w="1281" w:type="dxa"/>
            <w:vAlign w:val="center"/>
          </w:tcPr>
          <w:p w14:paraId="15E0183E" w14:textId="77777777" w:rsidR="00225B25" w:rsidRPr="003D5D50" w:rsidRDefault="00225B25" w:rsidP="00225B2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5D50">
              <w:rPr>
                <w:rFonts w:ascii="Arial" w:eastAsia="Inter" w:hAnsi="Arial" w:cs="Arial"/>
                <w:sz w:val="20"/>
                <w:szCs w:val="20"/>
              </w:rPr>
              <w:t>&lt; 27,0 t</w:t>
            </w:r>
          </w:p>
        </w:tc>
      </w:tr>
    </w:tbl>
    <w:p w14:paraId="1AA22379" w14:textId="77777777" w:rsidR="00225B25" w:rsidRPr="003D5D50" w:rsidRDefault="00225B25" w:rsidP="009E3E56">
      <w:pPr>
        <w:pStyle w:val="ListParagraph"/>
        <w:ind w:left="426"/>
        <w:jc w:val="right"/>
        <w:rPr>
          <w:rFonts w:ascii="Arial" w:eastAsia="Times New Roman" w:hAnsi="Arial" w:cs="Arial"/>
          <w:bCs/>
          <w:iCs/>
          <w:sz w:val="20"/>
          <w:szCs w:val="20"/>
        </w:rPr>
      </w:pPr>
    </w:p>
    <w:p w14:paraId="5459C649" w14:textId="77777777" w:rsidR="00225B25" w:rsidRPr="003D5D50" w:rsidRDefault="00225B25" w:rsidP="00225B25">
      <w:pPr>
        <w:spacing w:after="0"/>
        <w:jc w:val="both"/>
        <w:rPr>
          <w:rFonts w:ascii="Arial" w:hAnsi="Arial" w:cs="Arial"/>
          <w:sz w:val="20"/>
          <w:szCs w:val="20"/>
        </w:rPr>
      </w:pPr>
      <w:proofErr w:type="spellStart"/>
      <w:r w:rsidRPr="003D5D50">
        <w:rPr>
          <w:rFonts w:ascii="Arial" w:eastAsia="Inter" w:hAnsi="Arial" w:cs="Arial"/>
          <w:i/>
          <w:iCs/>
          <w:sz w:val="20"/>
          <w:szCs w:val="20"/>
        </w:rPr>
        <w:t>M</w:t>
      </w:r>
      <w:r w:rsidRPr="003D5D50">
        <w:rPr>
          <w:rFonts w:ascii="Arial" w:eastAsia="Inter" w:hAnsi="Arial" w:cs="Arial"/>
          <w:i/>
          <w:iCs/>
          <w:sz w:val="20"/>
          <w:szCs w:val="20"/>
          <w:vertAlign w:val="subscript"/>
        </w:rPr>
        <w:t>sum</w:t>
      </w:r>
      <w:proofErr w:type="spellEnd"/>
      <w:r w:rsidRPr="003D5D50">
        <w:rPr>
          <w:rFonts w:ascii="Arial" w:eastAsia="Inter" w:hAnsi="Arial" w:cs="Arial"/>
          <w:i/>
          <w:iCs/>
          <w:sz w:val="20"/>
          <w:szCs w:val="20"/>
        </w:rPr>
        <w:t xml:space="preserve"> – atramų svorių kriterijaus įvertinimas balais, gaunamas sumuojant visų 8 atramų tipų balus.</w:t>
      </w:r>
    </w:p>
    <w:p w14:paraId="1318B0CB" w14:textId="77777777" w:rsidR="00225B25" w:rsidRPr="003D5D50" w:rsidRDefault="00225B25" w:rsidP="00225B25">
      <w:pPr>
        <w:spacing w:after="0"/>
        <w:jc w:val="both"/>
        <w:rPr>
          <w:rFonts w:ascii="Arial" w:hAnsi="Arial" w:cs="Arial"/>
          <w:sz w:val="20"/>
          <w:szCs w:val="20"/>
        </w:rPr>
      </w:pPr>
      <w:r w:rsidRPr="003D5D50">
        <w:rPr>
          <w:rFonts w:ascii="Arial" w:eastAsia="Inter" w:hAnsi="Arial" w:cs="Arial"/>
          <w:sz w:val="20"/>
          <w:szCs w:val="20"/>
        </w:rPr>
        <w:t>Balų skyrimo tvarka:</w:t>
      </w:r>
    </w:p>
    <w:p w14:paraId="35432028" w14:textId="77777777" w:rsidR="00225B25" w:rsidRPr="003D5D50" w:rsidRDefault="00225B25" w:rsidP="00225B25">
      <w:pPr>
        <w:spacing w:after="0"/>
        <w:jc w:val="both"/>
        <w:rPr>
          <w:rFonts w:ascii="Arial" w:hAnsi="Arial" w:cs="Arial"/>
          <w:sz w:val="20"/>
          <w:szCs w:val="20"/>
        </w:rPr>
      </w:pPr>
      <w:r w:rsidRPr="003D5D50">
        <w:rPr>
          <w:rFonts w:ascii="Arial" w:eastAsia="Inter" w:hAnsi="Arial" w:cs="Arial"/>
          <w:sz w:val="20"/>
          <w:szCs w:val="20"/>
        </w:rPr>
        <w:t xml:space="preserve">• Jei tiekėjo siūlomas atramos svoris lygus maksimaliam leistinam svoriui (100 %) – skiriama </w:t>
      </w:r>
      <w:r w:rsidRPr="003D5D50">
        <w:rPr>
          <w:rFonts w:ascii="Arial" w:eastAsia="Inter" w:hAnsi="Arial" w:cs="Arial"/>
          <w:b/>
          <w:bCs/>
          <w:sz w:val="20"/>
          <w:szCs w:val="20"/>
        </w:rPr>
        <w:t>0 balų</w:t>
      </w:r>
      <w:r w:rsidRPr="003D5D50">
        <w:rPr>
          <w:rFonts w:ascii="Arial" w:eastAsia="Inter" w:hAnsi="Arial" w:cs="Arial"/>
          <w:sz w:val="20"/>
          <w:szCs w:val="20"/>
        </w:rPr>
        <w:t>.</w:t>
      </w:r>
    </w:p>
    <w:p w14:paraId="7901CE9D" w14:textId="77777777" w:rsidR="00552952" w:rsidRPr="003D5D50" w:rsidRDefault="00225B25" w:rsidP="005222B7">
      <w:pPr>
        <w:spacing w:after="0" w:line="240" w:lineRule="auto"/>
        <w:rPr>
          <w:rFonts w:ascii="Arial" w:eastAsia="Inter" w:hAnsi="Arial" w:cs="Arial"/>
          <w:b/>
          <w:bCs/>
          <w:sz w:val="18"/>
          <w:szCs w:val="18"/>
        </w:rPr>
      </w:pPr>
      <w:r w:rsidRPr="003D5D50">
        <w:rPr>
          <w:rFonts w:ascii="Arial" w:eastAsia="Inter" w:hAnsi="Arial" w:cs="Arial"/>
          <w:sz w:val="20"/>
          <w:szCs w:val="20"/>
        </w:rPr>
        <w:t xml:space="preserve">• Jei tiekėjo siūlomas atramos svoris yra </w:t>
      </w:r>
      <w:r w:rsidR="00552952" w:rsidRPr="003D5D50">
        <w:rPr>
          <w:rFonts w:ascii="Arial" w:eastAsia="Inter" w:hAnsi="Arial" w:cs="Arial"/>
          <w:sz w:val="18"/>
          <w:szCs w:val="18"/>
        </w:rPr>
        <w:t>daugiau kaip 0%, bet mažiau kaip  5%</w:t>
      </w:r>
      <w:r w:rsidR="00552952" w:rsidRPr="003D5D50">
        <w:rPr>
          <w:rFonts w:ascii="Arial" w:eastAsia="Inter" w:hAnsi="Arial" w:cs="Arial"/>
          <w:b/>
          <w:bCs/>
          <w:sz w:val="18"/>
          <w:szCs w:val="18"/>
        </w:rPr>
        <w:t xml:space="preserve"> </w:t>
      </w:r>
    </w:p>
    <w:p w14:paraId="6B357226" w14:textId="03CB75AD" w:rsidR="00225B25" w:rsidRPr="003D5D50" w:rsidRDefault="00225B25" w:rsidP="00225B25">
      <w:pPr>
        <w:spacing w:after="0"/>
        <w:jc w:val="both"/>
        <w:rPr>
          <w:rFonts w:ascii="Arial" w:hAnsi="Arial" w:cs="Arial"/>
          <w:sz w:val="20"/>
          <w:szCs w:val="20"/>
        </w:rPr>
      </w:pPr>
      <w:r w:rsidRPr="003D5D50">
        <w:rPr>
          <w:rFonts w:ascii="Arial" w:eastAsia="Inter" w:hAnsi="Arial" w:cs="Arial"/>
          <w:sz w:val="20"/>
          <w:szCs w:val="20"/>
        </w:rPr>
        <w:t xml:space="preserve"> už maksimalų leistiną svorį – skiriamas </w:t>
      </w:r>
      <w:r w:rsidRPr="003D5D50">
        <w:rPr>
          <w:rFonts w:ascii="Arial" w:eastAsia="Inter" w:hAnsi="Arial" w:cs="Arial"/>
          <w:b/>
          <w:bCs/>
          <w:sz w:val="20"/>
          <w:szCs w:val="20"/>
        </w:rPr>
        <w:t>1 balas</w:t>
      </w:r>
      <w:r w:rsidRPr="003D5D50">
        <w:rPr>
          <w:rFonts w:ascii="Arial" w:eastAsia="Inter" w:hAnsi="Arial" w:cs="Arial"/>
          <w:sz w:val="20"/>
          <w:szCs w:val="20"/>
        </w:rPr>
        <w:t>.</w:t>
      </w:r>
    </w:p>
    <w:p w14:paraId="7C6910EA" w14:textId="2CB6D935" w:rsidR="00225B25" w:rsidRPr="003D5D50" w:rsidRDefault="00225B25" w:rsidP="00225B25">
      <w:pPr>
        <w:spacing w:after="0"/>
        <w:jc w:val="both"/>
        <w:rPr>
          <w:rFonts w:ascii="Arial" w:hAnsi="Arial" w:cs="Arial"/>
          <w:sz w:val="20"/>
          <w:szCs w:val="20"/>
        </w:rPr>
      </w:pPr>
      <w:r w:rsidRPr="003D5D50">
        <w:rPr>
          <w:rFonts w:ascii="Arial" w:eastAsia="Inter" w:hAnsi="Arial" w:cs="Arial"/>
          <w:sz w:val="20"/>
          <w:szCs w:val="20"/>
        </w:rPr>
        <w:t>• Jei tiekėjo siūlomas atramos svoris yra</w:t>
      </w:r>
      <w:r w:rsidR="00552952" w:rsidRPr="003D5D50">
        <w:rPr>
          <w:rFonts w:ascii="Arial" w:eastAsia="Inter" w:hAnsi="Arial" w:cs="Arial"/>
          <w:sz w:val="18"/>
          <w:szCs w:val="18"/>
        </w:rPr>
        <w:t xml:space="preserve"> mažesnis ne mažiau kaip 5%, bet mažiau kaip 10% </w:t>
      </w:r>
      <w:r w:rsidRPr="003D5D50">
        <w:rPr>
          <w:rFonts w:ascii="Arial" w:eastAsia="Inter" w:hAnsi="Arial" w:cs="Arial"/>
          <w:sz w:val="20"/>
          <w:szCs w:val="20"/>
        </w:rPr>
        <w:t xml:space="preserve">už maksimalų leistiną svorį – skiriami </w:t>
      </w:r>
      <w:r w:rsidRPr="003D5D50">
        <w:rPr>
          <w:rFonts w:ascii="Arial" w:eastAsia="Inter" w:hAnsi="Arial" w:cs="Arial"/>
          <w:b/>
          <w:bCs/>
          <w:sz w:val="20"/>
          <w:szCs w:val="20"/>
        </w:rPr>
        <w:t>3 balai</w:t>
      </w:r>
      <w:r w:rsidRPr="003D5D50">
        <w:rPr>
          <w:rFonts w:ascii="Arial" w:eastAsia="Inter" w:hAnsi="Arial" w:cs="Arial"/>
          <w:sz w:val="20"/>
          <w:szCs w:val="20"/>
        </w:rPr>
        <w:t>.</w:t>
      </w:r>
    </w:p>
    <w:p w14:paraId="65BADD9D" w14:textId="7DB79C58" w:rsidR="00225B25" w:rsidRPr="003D5D50" w:rsidRDefault="00225B25" w:rsidP="00225B25">
      <w:pPr>
        <w:spacing w:after="0"/>
        <w:jc w:val="both"/>
        <w:rPr>
          <w:rFonts w:ascii="Arial" w:hAnsi="Arial" w:cs="Arial"/>
          <w:sz w:val="20"/>
          <w:szCs w:val="20"/>
        </w:rPr>
      </w:pPr>
      <w:r w:rsidRPr="003D5D50">
        <w:rPr>
          <w:rFonts w:ascii="Arial" w:eastAsia="Inter" w:hAnsi="Arial" w:cs="Arial"/>
          <w:sz w:val="20"/>
          <w:szCs w:val="20"/>
        </w:rPr>
        <w:t xml:space="preserve">• Jei tiekėjo siūlomas atramos </w:t>
      </w:r>
      <w:r w:rsidR="00552952" w:rsidRPr="003D5D50">
        <w:rPr>
          <w:rFonts w:ascii="Arial" w:eastAsia="Inter" w:hAnsi="Arial" w:cs="Arial"/>
          <w:sz w:val="18"/>
          <w:szCs w:val="18"/>
        </w:rPr>
        <w:t xml:space="preserve">svoris mažesnis  ne mažiau kaip 10% </w:t>
      </w:r>
      <w:r w:rsidRPr="003D5D50">
        <w:rPr>
          <w:rFonts w:ascii="Arial" w:eastAsia="Inter" w:hAnsi="Arial" w:cs="Arial"/>
          <w:sz w:val="20"/>
          <w:szCs w:val="20"/>
        </w:rPr>
        <w:t xml:space="preserve">už maksimalų leistiną svorį – skiriami </w:t>
      </w:r>
      <w:r w:rsidRPr="003D5D50">
        <w:rPr>
          <w:rFonts w:ascii="Arial" w:eastAsia="Inter" w:hAnsi="Arial" w:cs="Arial"/>
          <w:b/>
          <w:bCs/>
          <w:sz w:val="20"/>
          <w:szCs w:val="20"/>
        </w:rPr>
        <w:t>5 balai</w:t>
      </w:r>
      <w:r w:rsidRPr="003D5D50">
        <w:rPr>
          <w:rFonts w:ascii="Arial" w:eastAsia="Inter" w:hAnsi="Arial" w:cs="Arial"/>
          <w:sz w:val="20"/>
          <w:szCs w:val="20"/>
        </w:rPr>
        <w:t>.</w:t>
      </w:r>
    </w:p>
    <w:p w14:paraId="4CD4AC92" w14:textId="77777777" w:rsidR="00225B25" w:rsidRPr="003D5D50" w:rsidRDefault="00225B25" w:rsidP="00225B25">
      <w:pPr>
        <w:spacing w:after="0"/>
        <w:jc w:val="both"/>
        <w:rPr>
          <w:rFonts w:ascii="Arial" w:hAnsi="Arial" w:cs="Arial"/>
          <w:sz w:val="20"/>
          <w:szCs w:val="20"/>
        </w:rPr>
      </w:pPr>
      <w:r w:rsidRPr="003D5D50">
        <w:rPr>
          <w:rFonts w:ascii="Arial" w:eastAsia="Inter" w:hAnsi="Arial" w:cs="Arial"/>
          <w:sz w:val="20"/>
          <w:szCs w:val="20"/>
        </w:rPr>
        <w:t>Pasiūlymo atramų svorių kriterijaus (M) balai apskaičiuojami sumuojant visų atramų tipų balus:</w:t>
      </w:r>
    </w:p>
    <w:p w14:paraId="15ED4365" w14:textId="77777777" w:rsidR="00225B25" w:rsidRPr="003D5D50" w:rsidRDefault="00225B25" w:rsidP="00225B25">
      <w:pPr>
        <w:spacing w:after="0"/>
        <w:jc w:val="both"/>
        <w:rPr>
          <w:rFonts w:ascii="Arial" w:eastAsia="Inter" w:hAnsi="Arial" w:cs="Arial"/>
          <w:i/>
          <w:iCs/>
          <w:sz w:val="20"/>
          <w:szCs w:val="20"/>
        </w:rPr>
      </w:pPr>
      <w:proofErr w:type="spellStart"/>
      <w:r w:rsidRPr="003D5D50">
        <w:rPr>
          <w:rFonts w:ascii="Arial" w:eastAsia="Inter" w:hAnsi="Arial" w:cs="Arial"/>
          <w:i/>
          <w:iCs/>
          <w:sz w:val="20"/>
          <w:szCs w:val="20"/>
        </w:rPr>
        <w:t>Msum</w:t>
      </w:r>
      <w:proofErr w:type="spellEnd"/>
      <w:r w:rsidRPr="003D5D50">
        <w:rPr>
          <w:rFonts w:ascii="Arial" w:eastAsia="Inter" w:hAnsi="Arial" w:cs="Arial"/>
          <w:i/>
          <w:iCs/>
          <w:sz w:val="20"/>
          <w:szCs w:val="20"/>
        </w:rPr>
        <w:t xml:space="preserve"> = M(1K48) + M(1K52) + M(1K56) + M(1K60) + M(1T48) + M(1T52) + M(1T56) + M(1T60)</w:t>
      </w:r>
    </w:p>
    <w:p w14:paraId="7E087688" w14:textId="77777777" w:rsidR="00234B5E" w:rsidRPr="003D5D50" w:rsidRDefault="00234B5E" w:rsidP="00225B25">
      <w:pPr>
        <w:spacing w:after="0"/>
        <w:jc w:val="both"/>
        <w:rPr>
          <w:rFonts w:ascii="Arial" w:eastAsia="Inter" w:hAnsi="Arial" w:cs="Arial"/>
          <w:i/>
          <w:iCs/>
          <w:sz w:val="20"/>
          <w:szCs w:val="20"/>
        </w:rPr>
      </w:pPr>
    </w:p>
    <w:p w14:paraId="141BE6FC" w14:textId="77777777" w:rsidR="00234B5E" w:rsidRPr="003D5D50" w:rsidRDefault="00234B5E" w:rsidP="00552952">
      <w:pPr>
        <w:spacing w:after="0"/>
        <w:jc w:val="both"/>
        <w:rPr>
          <w:rFonts w:ascii="Arial" w:eastAsia="Inter" w:hAnsi="Arial" w:cs="Arial"/>
          <w:sz w:val="20"/>
          <w:szCs w:val="20"/>
          <w:lang w:val="pt-BR"/>
        </w:rPr>
      </w:pPr>
      <w:r w:rsidRPr="003D5D50">
        <w:rPr>
          <w:rFonts w:ascii="Arial" w:eastAsia="Inter" w:hAnsi="Arial" w:cs="Arial"/>
          <w:sz w:val="20"/>
          <w:szCs w:val="20"/>
          <w:lang w:val="pt-BR"/>
        </w:rPr>
        <w:t>Galutinis atramų svorių kriterijaus įvertinimas apskaičiuojamas pagal formulę:</w:t>
      </w:r>
    </w:p>
    <w:p w14:paraId="0D79089F" w14:textId="77777777" w:rsidR="00234B5E" w:rsidRPr="003D5D50" w:rsidRDefault="00234B5E" w:rsidP="00552952">
      <w:pPr>
        <w:spacing w:after="0"/>
        <w:jc w:val="both"/>
        <w:rPr>
          <w:rFonts w:ascii="Arial" w:eastAsia="Inter" w:hAnsi="Arial" w:cs="Arial"/>
          <w:sz w:val="20"/>
          <w:szCs w:val="20"/>
          <w:lang w:val="pt-BR"/>
        </w:rPr>
      </w:pPr>
      <w:r w:rsidRPr="003D5D50">
        <w:rPr>
          <w:rFonts w:ascii="Arial" w:eastAsia="Inter" w:hAnsi="Arial" w:cs="Arial"/>
          <w:b/>
          <w:bCs/>
          <w:sz w:val="20"/>
          <w:szCs w:val="20"/>
          <w:lang w:val="pt-BR"/>
        </w:rPr>
        <w:t>M = M</w:t>
      </w:r>
      <w:r w:rsidRPr="003D5D50">
        <w:rPr>
          <w:rFonts w:ascii="Arial" w:eastAsia="Inter" w:hAnsi="Arial" w:cs="Arial"/>
          <w:b/>
          <w:bCs/>
          <w:sz w:val="20"/>
          <w:szCs w:val="20"/>
          <w:vertAlign w:val="subscript"/>
          <w:lang w:val="pt-BR"/>
        </w:rPr>
        <w:t>sum</w:t>
      </w:r>
      <w:r w:rsidRPr="003D5D50">
        <w:rPr>
          <w:rFonts w:ascii="Arial" w:eastAsia="Inter" w:hAnsi="Arial" w:cs="Arial"/>
          <w:b/>
          <w:bCs/>
          <w:sz w:val="20"/>
          <w:szCs w:val="20"/>
          <w:lang w:val="pt-BR"/>
        </w:rPr>
        <w:t xml:space="preserve"> / 40 × 20</w:t>
      </w:r>
    </w:p>
    <w:p w14:paraId="51B7F47C" w14:textId="10E6C99D" w:rsidR="00F962C6" w:rsidRPr="003D5D50" w:rsidRDefault="00234B5E" w:rsidP="00260C53">
      <w:pPr>
        <w:spacing w:after="0"/>
        <w:jc w:val="both"/>
        <w:rPr>
          <w:rFonts w:ascii="Arial" w:eastAsia="Inter" w:hAnsi="Arial" w:cs="Arial"/>
          <w:sz w:val="20"/>
          <w:szCs w:val="20"/>
          <w:lang w:val="pt-BR"/>
        </w:rPr>
      </w:pPr>
      <w:r w:rsidRPr="003D5D50">
        <w:rPr>
          <w:rFonts w:ascii="Arial" w:eastAsia="Inter" w:hAnsi="Arial" w:cs="Arial"/>
          <w:b/>
          <w:bCs/>
          <w:sz w:val="20"/>
          <w:szCs w:val="20"/>
        </w:rPr>
        <w:t xml:space="preserve">Pastaba: </w:t>
      </w:r>
      <w:r w:rsidRPr="003D5D50">
        <w:rPr>
          <w:rFonts w:ascii="Arial" w:eastAsia="Inter" w:hAnsi="Arial" w:cs="Arial"/>
          <w:sz w:val="20"/>
          <w:szCs w:val="20"/>
          <w:lang w:val="pt-BR"/>
        </w:rPr>
        <w:t>Tiekėjų siūlomi svoriai negali viršyti Techninėse specifikacijose nurodytų maksimalių svorių. Sutarties vykdymo metu projektuojamų atramų svoriai negalės viršyti Tiekėjo pasiūlyme nurodytų svorių.</w:t>
      </w:r>
    </w:p>
    <w:p w14:paraId="45976D39" w14:textId="3C0F74A4" w:rsidR="006C5BF1" w:rsidRPr="003D5D50" w:rsidRDefault="00FC54B4" w:rsidP="00552952">
      <w:pPr>
        <w:pStyle w:val="ListParagraph"/>
        <w:numPr>
          <w:ilvl w:val="0"/>
          <w:numId w:val="4"/>
        </w:numPr>
        <w:ind w:left="426" w:hanging="426"/>
        <w:jc w:val="both"/>
        <w:rPr>
          <w:rFonts w:ascii="Arial" w:eastAsia="Times New Roman" w:hAnsi="Arial" w:cs="Arial"/>
          <w:bCs/>
          <w:iCs/>
          <w:sz w:val="20"/>
          <w:szCs w:val="20"/>
        </w:rPr>
      </w:pPr>
      <w:r w:rsidRPr="003D5D50">
        <w:rPr>
          <w:rFonts w:ascii="Arial" w:eastAsia="Times New Roman" w:hAnsi="Arial" w:cs="Arial"/>
          <w:bCs/>
          <w:iCs/>
          <w:sz w:val="20"/>
          <w:szCs w:val="20"/>
        </w:rPr>
        <w:t>Ekonomiškai naudingiausiu bus pripažįstamas pasiūlymas, surinkęs daugiausia balų pagal 2 punktą.</w:t>
      </w:r>
    </w:p>
    <w:p w14:paraId="45976D3A" w14:textId="77777777" w:rsidR="006C5BF1" w:rsidRPr="00552952" w:rsidRDefault="006C5BF1">
      <w:pPr>
        <w:ind w:left="360"/>
        <w:contextualSpacing/>
        <w:rPr>
          <w:rFonts w:ascii="Arial" w:eastAsia="Times New Roman" w:hAnsi="Arial" w:cs="Arial"/>
          <w:sz w:val="20"/>
          <w:szCs w:val="20"/>
        </w:rPr>
      </w:pPr>
    </w:p>
    <w:p w14:paraId="45976D3B" w14:textId="77777777" w:rsidR="006C5BF1" w:rsidRPr="00552952" w:rsidRDefault="006C5BF1">
      <w:pPr>
        <w:contextualSpacing/>
        <w:rPr>
          <w:rFonts w:ascii="Arial" w:eastAsia="Times New Roman" w:hAnsi="Arial" w:cs="Arial"/>
          <w:sz w:val="20"/>
          <w:szCs w:val="20"/>
        </w:rPr>
      </w:pPr>
    </w:p>
    <w:p w14:paraId="45976D3C" w14:textId="77777777" w:rsidR="006C5BF1" w:rsidRPr="00552952" w:rsidRDefault="006C5BF1">
      <w:pPr>
        <w:rPr>
          <w:rFonts w:ascii="Arial" w:hAnsi="Arial" w:cs="Arial"/>
          <w:sz w:val="20"/>
          <w:szCs w:val="20"/>
        </w:rPr>
      </w:pPr>
    </w:p>
    <w:sectPr w:rsidR="006C5BF1" w:rsidRPr="00552952">
      <w:headerReference w:type="even" r:id="rId11"/>
      <w:headerReference w:type="default" r:id="rId12"/>
      <w:headerReference w:type="first" r:id="rId13"/>
      <w:pgSz w:w="12240" w:h="15840"/>
      <w:pgMar w:top="540" w:right="1440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AE786" w14:textId="77777777" w:rsidR="009F154A" w:rsidRDefault="009F154A">
      <w:pPr>
        <w:spacing w:after="0" w:line="240" w:lineRule="auto"/>
      </w:pPr>
      <w:r>
        <w:separator/>
      </w:r>
    </w:p>
  </w:endnote>
  <w:endnote w:type="continuationSeparator" w:id="0">
    <w:p w14:paraId="4404C7BE" w14:textId="77777777" w:rsidR="009F154A" w:rsidRDefault="009F1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B45BA" w14:textId="77777777" w:rsidR="009F154A" w:rsidRDefault="009F154A">
      <w:pPr>
        <w:spacing w:after="0" w:line="240" w:lineRule="auto"/>
      </w:pPr>
      <w:r>
        <w:separator/>
      </w:r>
    </w:p>
  </w:footnote>
  <w:footnote w:type="continuationSeparator" w:id="0">
    <w:p w14:paraId="06216715" w14:textId="77777777" w:rsidR="009F154A" w:rsidRDefault="009F1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76D49" w14:textId="6E419AA6" w:rsidR="006C5BF1" w:rsidRDefault="006046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D6BDE6" wp14:editId="452607A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224461644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440F04" w14:textId="3600C087" w:rsidR="006046E1" w:rsidRPr="006046E1" w:rsidRDefault="006046E1" w:rsidP="006046E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046E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D6BDE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9.0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tSHDgIAABsEAAAOAAAAZHJzL2Uyb0RvYy54bWysU1tr2zAUfh/sPwi9L3acpbQmTslaMgah&#10;LaSjz4osxQZJR0hK7OzX70h2kq3b09iLfG4+l+98Z3Hfa0WOwvkWTEWnk5wSYTjUrdlX9Pvr+tMt&#10;JT4wUzMFRlT0JDy9X378sOhsKQpoQNXCEUxifNnZijYh2DLLPG+EZn4CVhh0SnCaBVTdPqsd6zC7&#10;VlmR5zdZB662DrjwHq2Pg5MuU34pBQ/PUnoRiKoo9hbS69K7i2+2XLBy75htWj62wf6hC81ag0Uv&#10;qR5ZYOTg2j9S6ZY78CDDhIPOQMqWizQDTjPN302zbZgVaRYEx9sLTP7/peVPx619cST0X6DHBUZA&#10;OutLj8Y4Ty+djl/slKAfITxdYBN9IByNRVFMixm6OPpmN7d3s3lMk13/ts6HrwI0iUJFHa4locWO&#10;Gx+G0HNILGZg3SqVVqPMbwbMGS3ZtcUohX7Xj33voD7hOA6GTXvL1y3W3DAfXpjD1WKbSNfwjI9U&#10;0FUURomSBtyPv9ljPCKOXko6pEpFDXKZEvXN4CYiq5IwvcvnOWouacX8cx613TnIHPQDIAuneBCW&#10;JzEGB3UWpQP9hmxexWroYoZjzYqGs/gQBuLiNXCxWqUgZJFlYWO2lsfUEayI5Gv/xpwd4Q64qCc4&#10;k4mV71AfYuOf3q4OAbFPK4nADmiOeCMD01LHa4kU/1VPUdebXv4EAAD//wMAUEsDBBQABgAIAAAA&#10;IQC0gs1D3QAAAAQBAAAPAAAAZHJzL2Rvd25yZXYueG1sTI9BS8NAEIXvgv9hGcGL2E2tShqzKSIU&#10;7MFDqzl422SnSTA7G3a3afLvHb3o5cHwhve+l28m24sRfegcKVguEhBItTMdNQo+3re3KYgQNRnd&#10;O0IFMwbYFJcXuc6MO9Mex0NsBIdQyLSCNsYhkzLULVodFm5AYu/ovNWRT99I4/WZw20v75LkUVrd&#10;ETe0esCXFuuvw8kqKCd/87Zd717n6rMb52RXrtJjqdT11fT8BCLiFP+e4Qef0aFgpsqdyATRK+Ah&#10;8VfZW92veUal4CFdgixy+R+++AYAAP//AwBQSwECLQAUAAYACAAAACEAtoM4kv4AAADhAQAAEwAA&#10;AAAAAAAAAAAAAAAAAAAAW0NvbnRlbnRfVHlwZXNdLnhtbFBLAQItABQABgAIAAAAIQA4/SH/1gAA&#10;AJQBAAALAAAAAAAAAAAAAAAAAC8BAABfcmVscy8ucmVsc1BLAQItABQABgAIAAAAIQDeVtSHDgIA&#10;ABsEAAAOAAAAAAAAAAAAAAAAAC4CAABkcnMvZTJvRG9jLnhtbFBLAQItABQABgAIAAAAIQC0gs1D&#10;3QAAAAQBAAAPAAAAAAAAAAAAAAAAAGgEAABkcnMvZG93bnJldi54bWxQSwUGAAAAAAQABADzAAAA&#10;cgUAAAAA&#10;" filled="f" stroked="f">
              <v:textbox style="mso-fit-shape-to-text:t" inset="0,15pt,20pt,0">
                <w:txbxContent>
                  <w:p w14:paraId="08440F04" w14:textId="3600C087" w:rsidR="006046E1" w:rsidRPr="006046E1" w:rsidRDefault="006046E1" w:rsidP="006046E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046E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76D4A" w14:textId="46AC3194" w:rsidR="006C5BF1" w:rsidRDefault="006046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6F6E743" wp14:editId="0A1FE286">
              <wp:simplePos x="914400" y="457200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1436375847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B9E859" w14:textId="719A3EDC" w:rsidR="006046E1" w:rsidRPr="006046E1" w:rsidRDefault="006046E1" w:rsidP="006046E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6E74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9.0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GUvEQIAACIEAAAOAAAAZHJzL2Uyb0RvYy54bWysU8tu2zAQvBfoPxC815LlOkgEy4GbwEUB&#10;IwngFDnTFGkJILkESVtyv75Lyo8kzSnohdqXlrszw9ltrxXZC+dbMBUdj3JKhOFQt2Zb0d/Py2/X&#10;lPjATM0UGFHRg/D0dv71y6yzpSigAVULR7CJ8WVnK9qEYMss87wRmvkRWGEwKcFpFtB126x2rMPu&#10;WmVFnl9lHbjaOuDCe4zeD0k6T/2lFDw8SulFIKqiOFtIp0vnJp7ZfMbKrWO2aflxDPaJKTRrDV56&#10;bnXPAiM71/7TSrfcgQcZRhx0BlK2XKQdcJtx/m6bdcOsSLsgON6eYfL/ry1/2K/tkyOh/wE9EhgB&#10;6awvPQbjPr10On5xUoJ5hPBwhk30gXAMFkUxLiaY4pibXF3fTKaxTXb52zoffgrQJBoVdUhLQovt&#10;Vz4MpaeSeJmBZatUokaZNwHsGSPZZcRohX7Tk7Z+Nf4G6gNu5WAg3Fu+bPHqFfPhiTlkGKdF1YZH&#10;PKSCrqJwtChpwP35KB7rEXjMUtKhYipqUNKUqF8GCYniSsb4Jp/m6LnkFdPvefQ2pyKz03eAYhzj&#10;u7A8mbE4qJMpHegXFPUi3oYpZjjeWdFwMu/CoF98FFwsFqkIxWRZWJm15bF1xCwC+ty/MGePqAfk&#10;6wFOmmLlO/CH2vint4tdQAoSMxHfAc0j7CjExO3x0USlv/ZT1eVpz/8CAAD//wMAUEsDBBQABgAI&#10;AAAAIQC0gs1D3QAAAAQBAAAPAAAAZHJzL2Rvd25yZXYueG1sTI9BS8NAEIXvgv9hGcGL2E2tShqz&#10;KSIU7MFDqzl422SnSTA7G3a3afLvHb3o5cHwhve+l28m24sRfegcKVguEhBItTMdNQo+3re3KYgQ&#10;NRndO0IFMwbYFJcXuc6MO9Mex0NsBIdQyLSCNsYhkzLULVodFm5AYu/ovNWRT99I4/WZw20v75Lk&#10;UVrdETe0esCXFuuvw8kqKCd/87Zd717n6rMb52RXrtJjqdT11fT8BCLiFP+e4Qef0aFgpsqdyATR&#10;K+Ah8VfZW92veUal4CFdgixy+R+++AYAAP//AwBQSwECLQAUAAYACAAAACEAtoM4kv4AAADhAQAA&#10;EwAAAAAAAAAAAAAAAAAAAAAAW0NvbnRlbnRfVHlwZXNdLnhtbFBLAQItABQABgAIAAAAIQA4/SH/&#10;1gAAAJQBAAALAAAAAAAAAAAAAAAAAC8BAABfcmVscy8ucmVsc1BLAQItABQABgAIAAAAIQC/uGUv&#10;EQIAACIEAAAOAAAAAAAAAAAAAAAAAC4CAABkcnMvZTJvRG9jLnhtbFBLAQItABQABgAIAAAAIQC0&#10;gs1D3QAAAAQBAAAPAAAAAAAAAAAAAAAAAGsEAABkcnMvZG93bnJldi54bWxQSwUGAAAAAAQABADz&#10;AAAAdQUAAAAA&#10;" filled="f" stroked="f">
              <v:textbox style="mso-fit-shape-to-text:t" inset="0,15pt,20pt,0">
                <w:txbxContent>
                  <w:p w14:paraId="41B9E859" w14:textId="719A3EDC" w:rsidR="006046E1" w:rsidRPr="006046E1" w:rsidRDefault="006046E1" w:rsidP="006046E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76D4B" w14:textId="661291D7" w:rsidR="006C5BF1" w:rsidRDefault="006046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71BFB1" wp14:editId="3CCAA7A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68935"/>
              <wp:effectExtent l="0" t="0" r="0" b="12065"/>
              <wp:wrapNone/>
              <wp:docPr id="934927963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6A45C9" w14:textId="4504285B" w:rsidR="006046E1" w:rsidRPr="006046E1" w:rsidRDefault="006046E1" w:rsidP="006046E1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046E1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71BFB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9.0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pZtEgIAACIEAAAOAAAAZHJzL2Uyb0RvYy54bWysU11v2yAUfZ+0/4B4X+w4S9VacaqsVaZJ&#10;UVspnfpMMMSWgIuAxM5+/S44TrZuT9Ne8P3y5d5zDov7XityFM63YCo6neSUCMOhbs2+ot9f159u&#10;KfGBmZopMKKiJ+Hp/fLjh0VnS1FAA6oWjmAT48vOVrQJwZZZ5nkjNPMTsMJgUoLTLKDr9lntWIfd&#10;tcqKPL/JOnC1dcCF9xh9HJJ0mfpLKXh4ltKLQFRFcbaQTpfOXTyz5YKVe8ds0/LzGOwfptCsNXjp&#10;pdUjC4wcXPtHK91yBx5kmHDQGUjZcpF2wG2m+btttg2zIu2C4Hh7gcn/v7b86bi1L46E/gv0SGAE&#10;pLO+9BiM+/TS6fjFSQnmEcLTBTbRB8IxWBTFtJhhimNudnN7N5vHNtn1b+t8+CpAk2hU1CEtCS12&#10;3PgwlI4l8TID61apRI0yvwWwZ4xk1xGjFfpdT9oaJxnH30F9wq0cDIR7y9ctXr1hPrwwhwzjtKja&#10;8IyHVNBVFM4WJQ24H3+Lx3oEHrOUdKiYihqUNCXqm0FCoriSMb3L5zl6LnnF/HMevd1YZA76AVCM&#10;U3wXliczFgc1mtKBfkNRr+JtmGKG450VDaP5EAb94qPgYrVKRSgmy8LGbC2PrSNmEdDX/o05e0Y9&#10;IF9PMGqKle/AH2rjn96uDgEpSMxEfAc0z7CjEBO350cTlf6rn6quT3v5EwAA//8DAFBLAwQUAAYA&#10;CAAAACEAtILNQ90AAAAEAQAADwAAAGRycy9kb3ducmV2LnhtbEyPQUvDQBCF74L/YRnBi9hNrUoa&#10;sykiFOzBQ6s5eNtkp0kwOxt2t2ny7x296OXB8Ib3vpdvJtuLEX3oHClYLhIQSLUzHTUKPt63tymI&#10;EDUZ3TtCBTMG2BSXF7nOjDvTHsdDbASHUMi0gjbGIZMy1C1aHRZuQGLv6LzVkU/fSOP1mcNtL++S&#10;5FFa3RE3tHrAlxbrr8PJKignf/O2Xe9e5+qzG+dkV67SY6nU9dX0/AQi4hT/nuEHn9GhYKbKncgE&#10;0SvgIfFX2Vvdr3lGpeAhXYIscvkfvvgGAAD//wMAUEsBAi0AFAAGAAgAAAAhALaDOJL+AAAA4QEA&#10;ABMAAAAAAAAAAAAAAAAAAAAAAFtDb250ZW50X1R5cGVzXS54bWxQSwECLQAUAAYACAAAACEAOP0h&#10;/9YAAACUAQAACwAAAAAAAAAAAAAAAAAvAQAAX3JlbHMvLnJlbHNQSwECLQAUAAYACAAAACEA7i6W&#10;bRICAAAiBAAADgAAAAAAAAAAAAAAAAAuAgAAZHJzL2Uyb0RvYy54bWxQSwECLQAUAAYACAAAACEA&#10;tILNQ90AAAAEAQAADwAAAAAAAAAAAAAAAABsBAAAZHJzL2Rvd25yZXYueG1sUEsFBgAAAAAEAAQA&#10;8wAAAHYFAAAAAA==&#10;" filled="f" stroked="f">
              <v:textbox style="mso-fit-shape-to-text:t" inset="0,15pt,20pt,0">
                <w:txbxContent>
                  <w:p w14:paraId="616A45C9" w14:textId="4504285B" w:rsidR="006046E1" w:rsidRPr="006046E1" w:rsidRDefault="006046E1" w:rsidP="006046E1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6046E1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00862"/>
    <w:multiLevelType w:val="multilevel"/>
    <w:tmpl w:val="BA6A2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02A69"/>
    <w:multiLevelType w:val="multilevel"/>
    <w:tmpl w:val="29E6D8C0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D3411C"/>
    <w:multiLevelType w:val="multilevel"/>
    <w:tmpl w:val="B2EC7CB2"/>
    <w:lvl w:ilvl="0">
      <w:start w:val="1"/>
      <w:numFmt w:val="decimal"/>
      <w:lvlText w:val="3.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02D26"/>
    <w:multiLevelType w:val="multilevel"/>
    <w:tmpl w:val="CA085440"/>
    <w:lvl w:ilvl="0">
      <w:start w:val="1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52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6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96" w:hanging="1800"/>
      </w:pPr>
      <w:rPr>
        <w:rFonts w:hint="default"/>
      </w:rPr>
    </w:lvl>
  </w:abstractNum>
  <w:abstractNum w:abstractNumId="4" w15:restartNumberingAfterBreak="0">
    <w:nsid w:val="0FC77296"/>
    <w:multiLevelType w:val="multilevel"/>
    <w:tmpl w:val="A0A8C8D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5" w15:restartNumberingAfterBreak="0">
    <w:nsid w:val="23CE4DE7"/>
    <w:multiLevelType w:val="multilevel"/>
    <w:tmpl w:val="73C49758"/>
    <w:lvl w:ilvl="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b/>
        <w:sz w:val="36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D387F"/>
    <w:multiLevelType w:val="multilevel"/>
    <w:tmpl w:val="AD90E760"/>
    <w:lvl w:ilvl="0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b/>
        <w:sz w:val="36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EFB617E"/>
    <w:multiLevelType w:val="multilevel"/>
    <w:tmpl w:val="60203B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4D6D65"/>
    <w:multiLevelType w:val="multilevel"/>
    <w:tmpl w:val="69D0B8B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24AA"/>
    <w:multiLevelType w:val="multilevel"/>
    <w:tmpl w:val="682CBA0E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40B4E"/>
    <w:multiLevelType w:val="multilevel"/>
    <w:tmpl w:val="DF962268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sz w:val="3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033003">
    <w:abstractNumId w:val="0"/>
  </w:num>
  <w:num w:numId="2" w16cid:durableId="2012708697">
    <w:abstractNumId w:val="1"/>
  </w:num>
  <w:num w:numId="3" w16cid:durableId="1819034940">
    <w:abstractNumId w:val="3"/>
  </w:num>
  <w:num w:numId="4" w16cid:durableId="1518889687">
    <w:abstractNumId w:val="4"/>
  </w:num>
  <w:num w:numId="5" w16cid:durableId="1820346385">
    <w:abstractNumId w:val="5"/>
  </w:num>
  <w:num w:numId="6" w16cid:durableId="2043552599">
    <w:abstractNumId w:val="6"/>
  </w:num>
  <w:num w:numId="7" w16cid:durableId="835849799">
    <w:abstractNumId w:val="7"/>
  </w:num>
  <w:num w:numId="8" w16cid:durableId="1828088876">
    <w:abstractNumId w:val="8"/>
  </w:num>
  <w:num w:numId="9" w16cid:durableId="1008945861">
    <w:abstractNumId w:val="9"/>
  </w:num>
  <w:num w:numId="10" w16cid:durableId="1031419961">
    <w:abstractNumId w:val="10"/>
  </w:num>
  <w:num w:numId="11" w16cid:durableId="2703546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BF1"/>
    <w:rsid w:val="000206CF"/>
    <w:rsid w:val="00027BF5"/>
    <w:rsid w:val="000444FE"/>
    <w:rsid w:val="000B1851"/>
    <w:rsid w:val="000E6D37"/>
    <w:rsid w:val="001209E7"/>
    <w:rsid w:val="001C49DF"/>
    <w:rsid w:val="00211A1E"/>
    <w:rsid w:val="00225B25"/>
    <w:rsid w:val="00234B5E"/>
    <w:rsid w:val="00260C53"/>
    <w:rsid w:val="002B055F"/>
    <w:rsid w:val="00303DEC"/>
    <w:rsid w:val="0037497F"/>
    <w:rsid w:val="0039450B"/>
    <w:rsid w:val="003C212B"/>
    <w:rsid w:val="003D5D50"/>
    <w:rsid w:val="004753A7"/>
    <w:rsid w:val="0049385A"/>
    <w:rsid w:val="004B0B32"/>
    <w:rsid w:val="004B2CE0"/>
    <w:rsid w:val="004C0495"/>
    <w:rsid w:val="0050272E"/>
    <w:rsid w:val="005222B7"/>
    <w:rsid w:val="00552952"/>
    <w:rsid w:val="005B0FBB"/>
    <w:rsid w:val="005E6E31"/>
    <w:rsid w:val="006046E1"/>
    <w:rsid w:val="006804E3"/>
    <w:rsid w:val="006C5BF1"/>
    <w:rsid w:val="006F2896"/>
    <w:rsid w:val="00700E92"/>
    <w:rsid w:val="0080164A"/>
    <w:rsid w:val="008021CE"/>
    <w:rsid w:val="00830BE4"/>
    <w:rsid w:val="008B44DE"/>
    <w:rsid w:val="008B53BB"/>
    <w:rsid w:val="008E34AC"/>
    <w:rsid w:val="00924FEA"/>
    <w:rsid w:val="00941C59"/>
    <w:rsid w:val="0096627C"/>
    <w:rsid w:val="00975DA5"/>
    <w:rsid w:val="009C2C90"/>
    <w:rsid w:val="009E3E56"/>
    <w:rsid w:val="009E601A"/>
    <w:rsid w:val="009F1407"/>
    <w:rsid w:val="009F154A"/>
    <w:rsid w:val="00A5650C"/>
    <w:rsid w:val="00AC08E6"/>
    <w:rsid w:val="00BC61BD"/>
    <w:rsid w:val="00C4599C"/>
    <w:rsid w:val="00C73E29"/>
    <w:rsid w:val="00D01D36"/>
    <w:rsid w:val="00D44304"/>
    <w:rsid w:val="00DA3F61"/>
    <w:rsid w:val="00E91FC6"/>
    <w:rsid w:val="00ED624F"/>
    <w:rsid w:val="00F962C6"/>
    <w:rsid w:val="00FC54B4"/>
    <w:rsid w:val="00FD3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976CD3"/>
  <w15:docId w15:val="{E63A545D-B0B0-4BA0-8A64-80C2670A0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9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lang w:val="lt-LT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lang w:val="lt-LT"/>
    </w:rPr>
  </w:style>
  <w:style w:type="character" w:customStyle="1" w:styleId="CommentReference1">
    <w:name w:val="Comment Reference1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Text1">
    <w:name w:val="Comment Text1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rPr>
      <w:sz w:val="20"/>
      <w:szCs w:val="20"/>
      <w:lang w:val="lt-LT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Pr>
      <w:b/>
      <w:bCs/>
      <w:sz w:val="20"/>
      <w:szCs w:val="20"/>
      <w:lang w:val="lt-LT"/>
    </w:rPr>
  </w:style>
  <w:style w:type="character" w:customStyle="1" w:styleId="PlaceholderText1">
    <w:name w:val="Placeholder Text1"/>
    <w:basedOn w:val="DefaultParagraphFont"/>
    <w:uiPriority w:val="99"/>
    <w:semiHidden/>
    <w:rPr>
      <w:color w:val="808080"/>
    </w:rPr>
  </w:style>
  <w:style w:type="paragraph" w:customStyle="1" w:styleId="Revision1">
    <w:name w:val="Revision1"/>
    <w:uiPriority w:val="99"/>
    <w:semiHidden/>
    <w:pPr>
      <w:spacing w:after="0" w:line="240" w:lineRule="auto"/>
    </w:pPr>
    <w:rPr>
      <w:lang w:val="lt-LT"/>
    </w:rPr>
  </w:style>
  <w:style w:type="paragraph" w:customStyle="1" w:styleId="CommentText2">
    <w:name w:val="Comment Text2"/>
    <w:basedOn w:val="Normal"/>
    <w:link w:val="CommentTextChar1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2"/>
    <w:uiPriority w:val="99"/>
    <w:rPr>
      <w:sz w:val="20"/>
      <w:szCs w:val="20"/>
      <w:lang w:val="lt-LT"/>
    </w:rPr>
  </w:style>
  <w:style w:type="character" w:customStyle="1" w:styleId="CommentReference2">
    <w:name w:val="Comment Reference2"/>
    <w:basedOn w:val="DefaultParagraphFont"/>
    <w:uiPriority w:val="99"/>
    <w:semiHidden/>
    <w:unhideWhenUsed/>
    <w:rPr>
      <w:sz w:val="16"/>
      <w:szCs w:val="16"/>
    </w:rPr>
  </w:style>
  <w:style w:type="paragraph" w:customStyle="1" w:styleId="CommentSubject2">
    <w:name w:val="Comment Subject2"/>
    <w:basedOn w:val="CommentText2"/>
    <w:next w:val="CommentText2"/>
    <w:link w:val="CommentSubjectChar1"/>
    <w:uiPriority w:val="99"/>
    <w:semiHidden/>
    <w:unhideWhenUsed/>
    <w:rPr>
      <w:b/>
      <w:bCs/>
    </w:rPr>
  </w:style>
  <w:style w:type="character" w:customStyle="1" w:styleId="CommentSubjectChar1">
    <w:name w:val="Comment Subject Char1"/>
    <w:basedOn w:val="CommentTextChar1"/>
    <w:link w:val="CommentSubject2"/>
    <w:uiPriority w:val="99"/>
    <w:semiHidden/>
    <w:rPr>
      <w:b/>
      <w:bCs/>
      <w:sz w:val="20"/>
      <w:szCs w:val="20"/>
      <w:lang w:val="lt-LT"/>
    </w:rPr>
  </w:style>
  <w:style w:type="paragraph" w:customStyle="1" w:styleId="CommentText3">
    <w:name w:val="Comment Text3"/>
    <w:basedOn w:val="Normal"/>
    <w:link w:val="CommentTextChar2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2">
    <w:name w:val="Comment Text Char2"/>
    <w:basedOn w:val="DefaultParagraphFont"/>
    <w:link w:val="CommentText3"/>
    <w:uiPriority w:val="99"/>
    <w:rPr>
      <w:sz w:val="20"/>
      <w:szCs w:val="20"/>
      <w:lang w:val="lt-LT"/>
    </w:rPr>
  </w:style>
  <w:style w:type="character" w:customStyle="1" w:styleId="CommentReference3">
    <w:name w:val="Comment Reference3"/>
    <w:basedOn w:val="DefaultParagraphFont"/>
    <w:uiPriority w:val="99"/>
    <w:semiHidden/>
    <w:unhideWhenUsed/>
    <w:rPr>
      <w:sz w:val="16"/>
      <w:szCs w:val="16"/>
    </w:rPr>
  </w:style>
  <w:style w:type="paragraph" w:customStyle="1" w:styleId="Revision2">
    <w:name w:val="Revision2"/>
    <w:uiPriority w:val="99"/>
    <w:semiHidden/>
    <w:pPr>
      <w:spacing w:after="0" w:line="240" w:lineRule="auto"/>
    </w:pPr>
    <w:rPr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Pr>
      <w:lang w:val="lt-LT"/>
    </w:rPr>
  </w:style>
  <w:style w:type="paragraph" w:customStyle="1" w:styleId="CommentSubject3">
    <w:name w:val="Comment Subject3"/>
    <w:basedOn w:val="CommentText3"/>
    <w:next w:val="CommentText3"/>
    <w:link w:val="CommentSubjectChar2"/>
    <w:uiPriority w:val="99"/>
    <w:semiHidden/>
    <w:unhideWhenUsed/>
    <w:rPr>
      <w:b/>
      <w:bCs/>
    </w:rPr>
  </w:style>
  <w:style w:type="character" w:customStyle="1" w:styleId="CommentSubjectChar2">
    <w:name w:val="Comment Subject Char2"/>
    <w:basedOn w:val="CommentTextChar2"/>
    <w:link w:val="CommentSubject3"/>
    <w:uiPriority w:val="99"/>
    <w:semiHidden/>
    <w:rPr>
      <w:b/>
      <w:bCs/>
      <w:sz w:val="20"/>
      <w:szCs w:val="20"/>
      <w:lang w:val="lt-LT"/>
    </w:rPr>
  </w:style>
  <w:style w:type="paragraph" w:customStyle="1" w:styleId="CommentText4">
    <w:name w:val="Comment Text4"/>
    <w:basedOn w:val="Normal"/>
    <w:link w:val="CommentTextChar3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3">
    <w:name w:val="Comment Text Char3"/>
    <w:basedOn w:val="DefaultParagraphFont"/>
    <w:link w:val="CommentText4"/>
    <w:uiPriority w:val="99"/>
    <w:semiHidden/>
    <w:rPr>
      <w:sz w:val="20"/>
      <w:szCs w:val="20"/>
      <w:lang w:val="lt-LT"/>
    </w:rPr>
  </w:style>
  <w:style w:type="character" w:customStyle="1" w:styleId="CommentReference4">
    <w:name w:val="Comment Reference4"/>
    <w:basedOn w:val="DefaultParagraphFont"/>
    <w:uiPriority w:val="99"/>
    <w:semiHidden/>
    <w:unhideWhenUsed/>
    <w:rPr>
      <w:sz w:val="16"/>
      <w:szCs w:val="16"/>
    </w:rPr>
  </w:style>
  <w:style w:type="paragraph" w:customStyle="1" w:styleId="Revision3">
    <w:name w:val="Revision3"/>
    <w:uiPriority w:val="99"/>
    <w:semiHidden/>
    <w:pPr>
      <w:spacing w:after="0" w:line="240" w:lineRule="auto"/>
    </w:pPr>
    <w:rPr>
      <w:lang w:val="lt-LT"/>
    </w:rPr>
  </w:style>
  <w:style w:type="paragraph" w:styleId="CommentText">
    <w:name w:val="annotation text"/>
    <w:basedOn w:val="Normal"/>
    <w:link w:val="CommentTextChar4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4">
    <w:name w:val="Comment Text Char4"/>
    <w:basedOn w:val="DefaultParagraphFont"/>
    <w:link w:val="CommentText"/>
    <w:uiPriority w:val="99"/>
    <w:rPr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6046E1"/>
    <w:pPr>
      <w:spacing w:after="0" w:line="240" w:lineRule="auto"/>
    </w:pPr>
    <w:rPr>
      <w:lang w:val="lt-LT"/>
    </w:rPr>
  </w:style>
  <w:style w:type="paragraph" w:customStyle="1" w:styleId="Default">
    <w:name w:val="Default"/>
    <w:rsid w:val="00C459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3"/>
    <w:uiPriority w:val="99"/>
    <w:semiHidden/>
    <w:unhideWhenUsed/>
    <w:rsid w:val="00D44304"/>
    <w:rPr>
      <w:b/>
      <w:bCs/>
    </w:rPr>
  </w:style>
  <w:style w:type="character" w:customStyle="1" w:styleId="CommentSubjectChar3">
    <w:name w:val="Comment Subject Char3"/>
    <w:basedOn w:val="CommentTextChar4"/>
    <w:link w:val="CommentSubject"/>
    <w:uiPriority w:val="99"/>
    <w:semiHidden/>
    <w:rsid w:val="00D44304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FE92DB382A04093DE97C83EFDF06F" ma:contentTypeVersion="11" ma:contentTypeDescription="Create a new document." ma:contentTypeScope="" ma:versionID="9e15b49ff964046342da413a81df1fbe">
  <xsd:schema xmlns:xsd="http://www.w3.org/2001/XMLSchema" xmlns:xs="http://www.w3.org/2001/XMLSchema" xmlns:p="http://schemas.microsoft.com/office/2006/metadata/properties" xmlns:ns2="9c97797d-707a-4fc4-b592-c2fa73dbbe1f" xmlns:ns3="0221ddf5-8e2d-4e79-a8a9-2af04daed227" targetNamespace="http://schemas.microsoft.com/office/2006/metadata/properties" ma:root="true" ma:fieldsID="66a7c33ba17aba927e72a0195a16ea78" ns2:_="" ns3:_="">
    <xsd:import namespace="9c97797d-707a-4fc4-b592-c2fa73dbbe1f"/>
    <xsd:import namespace="0221ddf5-8e2d-4e79-a8a9-2af04daed2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7797d-707a-4fc4-b592-c2fa73dbbe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ddf5-8e2d-4e79-a8a9-2af04daed2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052da12-ede1-4ae8-8b5c-a8e4630cdc0c}" ma:internalName="TaxCatchAll" ma:showField="CatchAllData" ma:web="0221ddf5-8e2d-4e79-a8a9-2af04daed2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21ddf5-8e2d-4e79-a8a9-2af04daed227" xsi:nil="true"/>
    <lcf76f155ced4ddcb4097134ff3c332f xmlns="9c97797d-707a-4fc4-b592-c2fa73dbbe1f">
      <Terms xmlns="http://schemas.microsoft.com/office/infopath/2007/PartnerControls">
      </Terms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DD4C66-8761-4304-82F4-092023938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7797d-707a-4fc4-b592-c2fa73dbbe1f"/>
    <ds:schemaRef ds:uri="0221ddf5-8e2d-4e79-a8a9-2af04daed2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9FB930-3DD4-4853-A0BC-3C94E5D8B3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768C1F-008B-47AE-A999-C05E7D159DDD}">
  <ds:schemaRefs>
    <ds:schemaRef ds:uri="http://schemas.microsoft.com/office/2006/metadata/properties"/>
    <ds:schemaRef ds:uri="http://schemas.microsoft.com/office/infopath/2007/PartnerControls"/>
    <ds:schemaRef ds:uri="0221ddf5-8e2d-4e79-a8a9-2af04daed227"/>
    <ds:schemaRef ds:uri="9c97797d-707a-4fc4-b592-c2fa73dbbe1f"/>
  </ds:schemaRefs>
</ds:datastoreItem>
</file>

<file path=customXml/itemProps4.xml><?xml version="1.0" encoding="utf-8"?>
<ds:datastoreItem xmlns:ds="http://schemas.openxmlformats.org/officeDocument/2006/customXml" ds:itemID="{E5D65716-1F7B-4680-B8B0-D76D36C977E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Donatas Garbauskas</dc:creator>
  <cp:keywords/>
  <dc:description/>
  <cp:lastModifiedBy>Karolina Virvičienė</cp:lastModifiedBy>
  <cp:revision>10</cp:revision>
  <dcterms:created xsi:type="dcterms:W3CDTF">2026-06-15T06:08:00Z</dcterms:created>
  <dcterms:modified xsi:type="dcterms:W3CDTF">2026-07-20T07:42:00Z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0x010100A7EFE92DB382A04093DE97C83EFDF06F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4efae266,74d9502a,5f937c9,62faac57,43876926,21e010e9,3f0611d2,5d51690e,469eee78,37b9de5b,d61034c,559d5b27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VIDINIO NAUDOJIMO INFORMACIJA</vt:lpwstr>
  </property>
</Properties>
</file>